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41DA55D0" w14:textId="77777777" w:rsidTr="007B36AC">
        <w:trPr>
          <w:trHeight w:val="538"/>
        </w:trPr>
        <w:tc>
          <w:tcPr>
            <w:tcW w:w="9648" w:type="dxa"/>
            <w:gridSpan w:val="2"/>
            <w:tcBorders>
              <w:top w:val="single" w:sz="4" w:space="0" w:color="FFFFFF"/>
              <w:left w:val="single" w:sz="4" w:space="0" w:color="FFFFFF"/>
              <w:bottom w:val="single" w:sz="4" w:space="0" w:color="FFFFFF"/>
              <w:right w:val="single" w:sz="4" w:space="0" w:color="FFFFFF"/>
            </w:tcBorders>
          </w:tcPr>
          <w:p w14:paraId="69DF9815" w14:textId="1F23D043" w:rsidR="00AB1983" w:rsidRPr="00615541" w:rsidRDefault="00B3469E" w:rsidP="00615541">
            <w:pPr>
              <w:rPr>
                <w:rFonts w:ascii="Calibri" w:hAnsi="Calibri"/>
                <w:sz w:val="20"/>
                <w:szCs w:val="20"/>
              </w:rPr>
            </w:pPr>
            <w:r>
              <w:rPr>
                <w:b/>
                <w:noProof/>
                <w:color w:val="4472C4"/>
                <w:sz w:val="20"/>
              </w:rPr>
              <w:drawing>
                <wp:inline distT="0" distB="0" distL="0" distR="0" wp14:anchorId="26BAB6E1" wp14:editId="3BF960D9">
                  <wp:extent cx="5981700"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44880"/>
                          </a:xfrm>
                          <a:prstGeom prst="rect">
                            <a:avLst/>
                          </a:prstGeom>
                          <a:noFill/>
                          <a:ln>
                            <a:noFill/>
                          </a:ln>
                        </pic:spPr>
                      </pic:pic>
                    </a:graphicData>
                  </a:graphic>
                </wp:inline>
              </w:drawing>
            </w:r>
          </w:p>
        </w:tc>
      </w:tr>
      <w:tr w:rsidR="00AB1983" w:rsidRPr="00615541" w14:paraId="174757D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701AF3E3" w14:textId="77777777" w:rsidR="007B36AC" w:rsidRPr="00202F46" w:rsidRDefault="007B36AC" w:rsidP="00615541">
            <w:pPr>
              <w:pStyle w:val="Instructions"/>
              <w:jc w:val="center"/>
              <w:rPr>
                <w:b/>
                <w:color w:val="4472C4"/>
                <w:sz w:val="20"/>
              </w:rPr>
            </w:pPr>
          </w:p>
          <w:p w14:paraId="550B37CF"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2A68F337"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590302D8"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7021BFD" w14:textId="13C7E795"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p>
        </w:tc>
        <w:tc>
          <w:tcPr>
            <w:tcW w:w="6300" w:type="dxa"/>
            <w:tcBorders>
              <w:top w:val="single" w:sz="4" w:space="0" w:color="C0C0C0"/>
              <w:left w:val="single" w:sz="4" w:space="0" w:color="C0C0C0"/>
              <w:bottom w:val="single" w:sz="4" w:space="0" w:color="C0C0C0"/>
              <w:right w:val="single" w:sz="4" w:space="0" w:color="C0C0C0"/>
            </w:tcBorders>
          </w:tcPr>
          <w:p w14:paraId="16F891EE"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53661C6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390F8D3" w14:textId="770C0E06"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4BA6A71F"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57F1090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F5BF0C9"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55311B4C"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6EAEE884"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4F32F66" w14:textId="248306A6"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p>
        </w:tc>
        <w:tc>
          <w:tcPr>
            <w:tcW w:w="6300" w:type="dxa"/>
            <w:tcBorders>
              <w:top w:val="single" w:sz="4" w:space="0" w:color="C0C0C0"/>
              <w:left w:val="single" w:sz="4" w:space="0" w:color="C0C0C0"/>
              <w:bottom w:val="single" w:sz="4" w:space="0" w:color="C0C0C0"/>
              <w:right w:val="single" w:sz="4" w:space="0" w:color="C0C0C0"/>
            </w:tcBorders>
          </w:tcPr>
          <w:p w14:paraId="106E3333" w14:textId="77777777" w:rsidR="007A1F22" w:rsidRPr="00615541" w:rsidRDefault="007A1F22" w:rsidP="0005048C">
            <w:pPr>
              <w:spacing w:before="40" w:after="40"/>
              <w:rPr>
                <w:rFonts w:ascii="Calibri" w:hAnsi="Calibri"/>
                <w:sz w:val="20"/>
                <w:szCs w:val="20"/>
              </w:rPr>
            </w:pPr>
          </w:p>
        </w:tc>
      </w:tr>
      <w:tr w:rsidR="00D174F6" w:rsidRPr="00615541" w14:paraId="1A82083F"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71B0A9C" w14:textId="51A2DB8E" w:rsidR="00D174F6" w:rsidRPr="00615541" w:rsidRDefault="00D174F6" w:rsidP="00D174F6">
            <w:pPr>
              <w:spacing w:before="40" w:after="40"/>
              <w:rPr>
                <w:rFonts w:ascii="Calibri" w:hAnsi="Calibri"/>
                <w:b/>
                <w:sz w:val="20"/>
                <w:szCs w:val="20"/>
              </w:rPr>
            </w:pPr>
            <w:r w:rsidRPr="00615541">
              <w:rPr>
                <w:rFonts w:ascii="Calibri" w:hAnsi="Calibri"/>
                <w:b/>
                <w:sz w:val="20"/>
                <w:szCs w:val="20"/>
              </w:rPr>
              <w:t>Grade</w:t>
            </w:r>
          </w:p>
        </w:tc>
        <w:tc>
          <w:tcPr>
            <w:tcW w:w="6300" w:type="dxa"/>
            <w:tcBorders>
              <w:top w:val="single" w:sz="4" w:space="0" w:color="C0C0C0"/>
              <w:left w:val="single" w:sz="4" w:space="0" w:color="C0C0C0"/>
              <w:bottom w:val="single" w:sz="4" w:space="0" w:color="C0C0C0"/>
              <w:right w:val="single" w:sz="4" w:space="0" w:color="C0C0C0"/>
            </w:tcBorders>
          </w:tcPr>
          <w:p w14:paraId="7372E9D8" w14:textId="77777777" w:rsidR="00D174F6" w:rsidRPr="00615541" w:rsidRDefault="00D174F6" w:rsidP="00D174F6">
            <w:pPr>
              <w:spacing w:before="40" w:after="40"/>
              <w:rPr>
                <w:rFonts w:ascii="Calibri" w:hAnsi="Calibri"/>
                <w:sz w:val="20"/>
                <w:szCs w:val="20"/>
              </w:rPr>
            </w:pPr>
            <w:r w:rsidRPr="00FC1E62">
              <w:rPr>
                <w:rFonts w:ascii="Calibri" w:hAnsi="Calibri"/>
                <w:color w:val="FF0000"/>
                <w:sz w:val="20"/>
                <w:szCs w:val="20"/>
              </w:rPr>
              <w:t>[</w:t>
            </w:r>
            <w:r>
              <w:rPr>
                <w:rFonts w:ascii="Calibri" w:hAnsi="Calibri"/>
                <w:color w:val="FF0000"/>
                <w:sz w:val="20"/>
                <w:szCs w:val="20"/>
              </w:rPr>
              <w:t>REMOVE AS REQUIRED</w:t>
            </w:r>
            <w:r w:rsidRPr="00FC1E62">
              <w:rPr>
                <w:rFonts w:ascii="Calibri" w:hAnsi="Calibri"/>
                <w:color w:val="FF0000"/>
                <w:sz w:val="20"/>
                <w:szCs w:val="20"/>
              </w:rPr>
              <w:t>]</w:t>
            </w:r>
            <w:r>
              <w:rPr>
                <w:rFonts w:ascii="Calibri" w:hAnsi="Calibri"/>
                <w:color w:val="FF0000"/>
                <w:sz w:val="20"/>
                <w:szCs w:val="20"/>
              </w:rPr>
              <w:t xml:space="preserve"> </w:t>
            </w:r>
            <w:r>
              <w:rPr>
                <w:rFonts w:ascii="Calibri" w:hAnsi="Calibri"/>
                <w:sz w:val="20"/>
                <w:szCs w:val="20"/>
              </w:rPr>
              <w:t>Senior Administrative Officer III/ Operations Manager</w:t>
            </w:r>
          </w:p>
        </w:tc>
      </w:tr>
      <w:tr w:rsidR="00D174F6" w:rsidRPr="00615541" w14:paraId="4D88CA54"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9830745" w14:textId="77777777" w:rsidR="00D174F6" w:rsidRPr="00615541" w:rsidRDefault="00D174F6" w:rsidP="00D174F6">
            <w:pPr>
              <w:spacing w:before="40" w:after="40"/>
              <w:rPr>
                <w:rFonts w:ascii="Calibri" w:hAnsi="Calibri"/>
                <w:b/>
                <w:sz w:val="20"/>
                <w:szCs w:val="20"/>
              </w:rPr>
            </w:pPr>
            <w:r>
              <w:rPr>
                <w:rFonts w:ascii="Calibri" w:hAnsi="Calibri"/>
                <w:b/>
                <w:sz w:val="20"/>
                <w:szCs w:val="20"/>
              </w:rPr>
              <w:t>Job Family and Career Level</w:t>
            </w:r>
          </w:p>
        </w:tc>
        <w:tc>
          <w:tcPr>
            <w:tcW w:w="6300" w:type="dxa"/>
            <w:tcBorders>
              <w:top w:val="single" w:sz="4" w:space="0" w:color="C0C0C0"/>
              <w:left w:val="single" w:sz="4" w:space="0" w:color="C0C0C0"/>
              <w:bottom w:val="single" w:sz="4" w:space="0" w:color="C0C0C0"/>
              <w:right w:val="single" w:sz="4" w:space="0" w:color="C0C0C0"/>
            </w:tcBorders>
          </w:tcPr>
          <w:p w14:paraId="02BAA641" w14:textId="77777777" w:rsidR="00D174F6" w:rsidRPr="00615541" w:rsidRDefault="00D174F6" w:rsidP="00D174F6">
            <w:pPr>
              <w:spacing w:before="40" w:after="40"/>
              <w:rPr>
                <w:rFonts w:ascii="Calibri" w:hAnsi="Calibri"/>
                <w:sz w:val="20"/>
                <w:szCs w:val="20"/>
              </w:rPr>
            </w:pPr>
            <w:r w:rsidRPr="00FC1E62">
              <w:rPr>
                <w:rFonts w:ascii="Calibri" w:hAnsi="Calibri"/>
                <w:color w:val="FF0000"/>
                <w:sz w:val="20"/>
                <w:szCs w:val="20"/>
              </w:rPr>
              <w:t>[INSERT JOB FAMILY]</w:t>
            </w:r>
            <w:r>
              <w:rPr>
                <w:rFonts w:ascii="Calibri" w:hAnsi="Calibri"/>
                <w:sz w:val="20"/>
                <w:szCs w:val="20"/>
              </w:rPr>
              <w:t xml:space="preserve"> – Career Level 7</w:t>
            </w:r>
          </w:p>
        </w:tc>
      </w:tr>
      <w:tr w:rsidR="00397385" w:rsidRPr="00615541" w14:paraId="354165C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3C6D3A2" w14:textId="77777777" w:rsidR="00397385" w:rsidRPr="00615541" w:rsidRDefault="00397385" w:rsidP="00075A2F">
            <w:pPr>
              <w:spacing w:before="40" w:after="40"/>
              <w:rPr>
                <w:rFonts w:ascii="Calibri" w:hAnsi="Calibri"/>
                <w:b/>
                <w:sz w:val="20"/>
                <w:szCs w:val="20"/>
              </w:rPr>
            </w:pPr>
            <w:r>
              <w:rPr>
                <w:rFonts w:ascii="Calibri" w:hAnsi="Calibri"/>
                <w:b/>
                <w:sz w:val="20"/>
                <w:szCs w:val="20"/>
              </w:rPr>
              <w:t xml:space="preserve">Job </w:t>
            </w:r>
            <w:r w:rsidR="00075A2F">
              <w:rPr>
                <w:rFonts w:ascii="Calibri" w:hAnsi="Calibri"/>
                <w:b/>
                <w:sz w:val="20"/>
                <w:szCs w:val="20"/>
              </w:rPr>
              <w:t xml:space="preserve">Sizing </w:t>
            </w:r>
            <w:r>
              <w:rPr>
                <w:rFonts w:ascii="Calibri" w:hAnsi="Calibri"/>
                <w:b/>
                <w:sz w:val="20"/>
                <w:szCs w:val="20"/>
              </w:rPr>
              <w:t>Reference N</w:t>
            </w:r>
            <w:r w:rsidR="0005048C">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4DB1B389" w14:textId="77777777" w:rsidR="00397385" w:rsidRPr="00615541" w:rsidRDefault="00397385" w:rsidP="0005048C">
            <w:pPr>
              <w:spacing w:before="40" w:after="40"/>
              <w:rPr>
                <w:rFonts w:ascii="Calibri" w:hAnsi="Calibri"/>
                <w:sz w:val="20"/>
                <w:szCs w:val="20"/>
              </w:rPr>
            </w:pPr>
          </w:p>
        </w:tc>
      </w:tr>
      <w:tr w:rsidR="00AB1983" w:rsidRPr="00615541" w14:paraId="056E3EF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8E9BF43" w14:textId="7BA5695C" w:rsidR="00AB1983" w:rsidRPr="00615541" w:rsidRDefault="00EC7C8B"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2A5B2384"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AB1983" w:rsidRPr="00615541" w14:paraId="682C799C"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171820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2A966EFC"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3"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3"/>
          </w:p>
        </w:tc>
      </w:tr>
      <w:tr w:rsidR="00971394" w:rsidRPr="00615541" w14:paraId="623EAEC8"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D423B21"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40E31237"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27AA7C8"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9C41097"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11BD33D8"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3E8B507A"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68373FA"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0C05333D"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1E4ACCD"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019B1D55" w14:textId="77777777" w:rsidR="00AB1983" w:rsidRPr="00615541" w:rsidRDefault="00AB1983" w:rsidP="00615541">
            <w:pPr>
              <w:rPr>
                <w:rFonts w:ascii="Calibri" w:hAnsi="Calibri"/>
                <w:sz w:val="20"/>
                <w:szCs w:val="20"/>
              </w:rPr>
            </w:pPr>
          </w:p>
          <w:p w14:paraId="36C10485" w14:textId="77777777" w:rsidR="00AB1983" w:rsidRPr="00B3469E"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B3469E">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25D73677"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w:t>
            </w:r>
            <w:proofErr w:type="spellStart"/>
            <w:r w:rsidRPr="00202F46">
              <w:rPr>
                <w:color w:val="4472C4"/>
                <w:sz w:val="20"/>
                <w:szCs w:val="20"/>
              </w:rPr>
              <w:t>approx</w:t>
            </w:r>
            <w:proofErr w:type="spellEnd"/>
            <w:r w:rsidRPr="00202F46">
              <w:rPr>
                <w:color w:val="4472C4"/>
                <w:sz w:val="20"/>
                <w:szCs w:val="20"/>
              </w:rPr>
              <w:t xml:space="preserve"> 100 – 150 words)</w:t>
            </w:r>
          </w:p>
          <w:p w14:paraId="4C51317F" w14:textId="77777777" w:rsidR="0005048C" w:rsidRPr="0005048C" w:rsidRDefault="0005048C" w:rsidP="00615541">
            <w:pPr>
              <w:pStyle w:val="Instructions"/>
              <w:rPr>
                <w:color w:val="008000"/>
                <w:sz w:val="12"/>
                <w:szCs w:val="20"/>
              </w:rPr>
            </w:pPr>
          </w:p>
        </w:tc>
      </w:tr>
      <w:tr w:rsidR="00AB1983" w:rsidRPr="00615541" w14:paraId="31A3D590"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1CC6223F" w14:textId="77777777" w:rsidR="00AB1983" w:rsidRPr="00615541" w:rsidRDefault="00AB1983" w:rsidP="0061554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781C8255" w14:textId="77777777" w:rsidR="00AB1983" w:rsidRPr="00615541" w:rsidRDefault="00AB1983" w:rsidP="00615541">
            <w:pPr>
              <w:jc w:val="both"/>
              <w:rPr>
                <w:rFonts w:ascii="Calibri" w:hAnsi="Calibri"/>
                <w:noProof/>
                <w:sz w:val="20"/>
                <w:szCs w:val="20"/>
              </w:rPr>
            </w:pPr>
          </w:p>
          <w:p w14:paraId="78C0E099" w14:textId="77777777" w:rsidR="00AB1983" w:rsidRPr="00615541" w:rsidRDefault="00AB1983" w:rsidP="00615541">
            <w:pPr>
              <w:jc w:val="both"/>
              <w:rPr>
                <w:rFonts w:ascii="Calibri" w:hAnsi="Calibri"/>
                <w:noProof/>
                <w:sz w:val="20"/>
                <w:szCs w:val="20"/>
              </w:rPr>
            </w:pPr>
          </w:p>
          <w:p w14:paraId="1A75592D" w14:textId="77777777" w:rsidR="00AB1983" w:rsidRPr="00615541" w:rsidRDefault="00AB1983" w:rsidP="00615541">
            <w:pPr>
              <w:jc w:val="both"/>
              <w:rPr>
                <w:rFonts w:ascii="Calibri" w:hAnsi="Calibri"/>
                <w:noProof/>
                <w:sz w:val="20"/>
                <w:szCs w:val="20"/>
              </w:rPr>
            </w:pPr>
          </w:p>
          <w:p w14:paraId="22EAD61C" w14:textId="77777777" w:rsidR="00AB1983" w:rsidRPr="00615541" w:rsidRDefault="00AB1983" w:rsidP="00615541">
            <w:pPr>
              <w:jc w:val="both"/>
              <w:rPr>
                <w:rFonts w:ascii="Calibri" w:hAnsi="Calibri"/>
                <w:noProof/>
                <w:sz w:val="20"/>
                <w:szCs w:val="20"/>
              </w:rPr>
            </w:pPr>
          </w:p>
          <w:p w14:paraId="2624C3F2" w14:textId="77777777" w:rsidR="00AB1983" w:rsidRPr="00615541" w:rsidRDefault="00AB1983" w:rsidP="00615541">
            <w:pPr>
              <w:jc w:val="both"/>
              <w:rPr>
                <w:rFonts w:ascii="Calibri" w:hAnsi="Calibri"/>
                <w:noProof/>
                <w:sz w:val="20"/>
                <w:szCs w:val="20"/>
              </w:rPr>
            </w:pPr>
          </w:p>
          <w:p w14:paraId="6B7DD13C" w14:textId="77777777" w:rsidR="001B5180" w:rsidRPr="00B3469E" w:rsidRDefault="00AB1983"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001B5180" w:rsidRPr="00B3469E">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54D0DF16"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6C0B253B" w14:textId="77777777" w:rsidR="001B5180" w:rsidRPr="00615541" w:rsidRDefault="001B5180" w:rsidP="001B5180">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02A04B43" w14:textId="77777777" w:rsidR="001B5180" w:rsidRDefault="001B5180" w:rsidP="001B5180">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5A740282" w14:textId="77777777" w:rsidR="001B5180" w:rsidRPr="00B3469E"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2F9125C6" w14:textId="77777777" w:rsidR="00BB4DE7" w:rsidRPr="00B3469E" w:rsidRDefault="00BB4DE7"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6E62E0AA" w14:textId="77777777" w:rsidR="00BB4DE7" w:rsidRPr="00B3469E" w:rsidRDefault="00BB4DE7"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6251BB63" w14:textId="77777777" w:rsidR="00BB4DE7" w:rsidRPr="00B3469E" w:rsidRDefault="00BB4DE7"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748EB8E0" w14:textId="77777777" w:rsidR="00BB4DE7" w:rsidRPr="00B3469E" w:rsidRDefault="00BB4DE7" w:rsidP="00BB4DE7">
            <w:pPr>
              <w:rPr>
                <w:rFonts w:ascii="Calibri" w:hAnsi="Calibri"/>
                <w:b/>
                <w:sz w:val="22"/>
                <w:szCs w:val="22"/>
                <w14:shadow w14:blurRad="50800" w14:dist="38100" w14:dir="2700000" w14:sx="100000" w14:sy="100000" w14:kx="0" w14:ky="0" w14:algn="tl">
                  <w14:srgbClr w14:val="000000">
                    <w14:alpha w14:val="60000"/>
                  </w14:srgbClr>
                </w14:shadow>
              </w:rPr>
            </w:pPr>
            <w:r w:rsidRPr="00B3469E">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22576981" w14:textId="77777777" w:rsidR="00BB4DE7" w:rsidRPr="00202F46" w:rsidRDefault="00BB4DE7" w:rsidP="00BB4DE7">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0E7744B8" w14:textId="77777777" w:rsidR="00BB4DE7" w:rsidRPr="00B3469E" w:rsidRDefault="00BB4DE7"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10940BEE" w14:textId="77777777" w:rsidR="00051A04" w:rsidRDefault="00051A04" w:rsidP="009D6D24">
            <w:pPr>
              <w:jc w:val="both"/>
              <w:rPr>
                <w:rFonts w:ascii="Calibri" w:hAnsi="Calibri"/>
                <w:sz w:val="20"/>
                <w:szCs w:val="20"/>
              </w:rPr>
            </w:pPr>
          </w:p>
          <w:p w14:paraId="1A9A6F12" w14:textId="77777777" w:rsidR="00AB1983" w:rsidRPr="00615541" w:rsidRDefault="00AB1983" w:rsidP="009D6D24">
            <w:pPr>
              <w:jc w:val="both"/>
              <w:rPr>
                <w:rFonts w:ascii="Calibri" w:hAnsi="Calibri"/>
                <w:sz w:val="20"/>
                <w:szCs w:val="20"/>
              </w:rPr>
            </w:pPr>
          </w:p>
        </w:tc>
      </w:tr>
      <w:tr w:rsidR="007A1F22" w:rsidRPr="00615541" w14:paraId="31FB44EA"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7544CED9"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6BC05D5B" w14:textId="77777777" w:rsidR="007A1F22" w:rsidRPr="00615541" w:rsidRDefault="007A1F22" w:rsidP="00615541">
            <w:pPr>
              <w:jc w:val="both"/>
              <w:rPr>
                <w:rFonts w:ascii="Calibri" w:hAnsi="Calibri"/>
                <w:i/>
                <w:color w:val="008000"/>
                <w:sz w:val="10"/>
                <w:szCs w:val="20"/>
              </w:rPr>
            </w:pPr>
          </w:p>
          <w:p w14:paraId="4DCA5615" w14:textId="77777777" w:rsidR="007A1F22" w:rsidRDefault="007A1F22" w:rsidP="002D5E9C">
            <w:pPr>
              <w:spacing w:after="60"/>
              <w:jc w:val="both"/>
              <w:rPr>
                <w:rFonts w:ascii="Calibri" w:hAnsi="Calibri"/>
                <w:sz w:val="20"/>
                <w:szCs w:val="20"/>
              </w:rPr>
            </w:pPr>
            <w:r w:rsidRPr="00615541">
              <w:rPr>
                <w:rFonts w:ascii="Calibri" w:hAnsi="Calibri"/>
                <w:sz w:val="20"/>
                <w:szCs w:val="20"/>
              </w:rPr>
              <w:t xml:space="preserve">Appointment </w:t>
            </w:r>
            <w:r w:rsidR="0005048C">
              <w:rPr>
                <w:rFonts w:ascii="Calibri" w:hAnsi="Calibri"/>
                <w:sz w:val="20"/>
                <w:szCs w:val="20"/>
              </w:rPr>
              <w:t>will be made on scale and in accordance with the Department of Finance guidelines</w:t>
            </w:r>
            <w:r w:rsidRPr="00615541">
              <w:rPr>
                <w:rFonts w:ascii="Calibri" w:hAnsi="Calibri"/>
                <w:sz w:val="20"/>
                <w:szCs w:val="20"/>
              </w:rPr>
              <w:t>.</w:t>
            </w:r>
          </w:p>
          <w:p w14:paraId="66553E5D" w14:textId="77777777" w:rsidR="00B5306D" w:rsidRDefault="00B5306D" w:rsidP="00B5306D">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F4674B6" w14:textId="77777777" w:rsidR="00B5306D" w:rsidRDefault="00000000" w:rsidP="00B5306D">
            <w:pPr>
              <w:spacing w:after="60"/>
              <w:jc w:val="both"/>
              <w:rPr>
                <w:rFonts w:ascii="Calibri" w:hAnsi="Calibri"/>
                <w:sz w:val="20"/>
                <w:szCs w:val="20"/>
              </w:rPr>
            </w:pPr>
            <w:hyperlink r:id="rId8" w:history="1">
              <w:r w:rsidR="00B5306D" w:rsidRPr="00496DBC">
                <w:rPr>
                  <w:rStyle w:val="Hyperlink"/>
                  <w:rFonts w:ascii="Calibri" w:hAnsi="Calibri"/>
                  <w:sz w:val="20"/>
                  <w:szCs w:val="20"/>
                </w:rPr>
                <w:t>https://www.ucd.ie/hr/resourcing/eligibilitytocompete/</w:t>
              </w:r>
            </w:hyperlink>
          </w:p>
          <w:p w14:paraId="7CF85EC7" w14:textId="77777777" w:rsidR="00B5306D" w:rsidRDefault="00B5306D" w:rsidP="00B5306D">
            <w:pPr>
              <w:spacing w:after="60"/>
              <w:jc w:val="both"/>
              <w:rPr>
                <w:rFonts w:ascii="Calibri" w:hAnsi="Calibri"/>
                <w:sz w:val="20"/>
                <w:szCs w:val="20"/>
              </w:rPr>
            </w:pPr>
          </w:p>
          <w:p w14:paraId="4A94BDE4" w14:textId="77777777" w:rsidR="0038017E" w:rsidRPr="00D93E08" w:rsidRDefault="0038017E" w:rsidP="0038017E">
            <w:pPr>
              <w:shd w:val="clear" w:color="auto" w:fill="FFFFFF"/>
              <w:rPr>
                <w:rFonts w:ascii="Calibri" w:hAnsi="Calibri" w:cs="Calibri"/>
                <w:color w:val="222222"/>
                <w:sz w:val="20"/>
                <w:szCs w:val="20"/>
              </w:rPr>
            </w:pPr>
            <w:r w:rsidRPr="00D93E08">
              <w:rPr>
                <w:rFonts w:ascii="Calibri" w:hAnsi="Calibri" w:cs="Calibri"/>
                <w:color w:val="222222"/>
                <w:sz w:val="20"/>
                <w:szCs w:val="20"/>
              </w:rPr>
              <w:t>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w:t>
            </w:r>
            <w:r>
              <w:rPr>
                <w:rFonts w:ascii="Calibri" w:hAnsi="Calibri" w:cs="Calibri"/>
                <w:color w:val="222222"/>
                <w:sz w:val="20"/>
                <w:szCs w:val="20"/>
              </w:rPr>
              <w:t xml:space="preserve"> </w:t>
            </w:r>
            <w:hyperlink r:id="rId9" w:tgtFrame="_blank" w:history="1">
              <w:r w:rsidRPr="00D93E08">
                <w:rPr>
                  <w:rStyle w:val="Hyperlink"/>
                  <w:rFonts w:ascii="Calibri" w:hAnsi="Calibri" w:cs="Calibri"/>
                  <w:color w:val="1155CC"/>
                  <w:sz w:val="20"/>
                  <w:szCs w:val="20"/>
                </w:rPr>
                <w:t>https://www.ucd.ie/workatucd/diversity/</w:t>
              </w:r>
            </w:hyperlink>
          </w:p>
          <w:p w14:paraId="4745BFA6" w14:textId="77777777" w:rsidR="0038017E" w:rsidRPr="00D93E08" w:rsidRDefault="0038017E" w:rsidP="0038017E">
            <w:pPr>
              <w:shd w:val="clear" w:color="auto" w:fill="FFFFFF"/>
              <w:rPr>
                <w:rFonts w:ascii="Calibri" w:hAnsi="Calibri" w:cs="Calibri"/>
                <w:color w:val="222222"/>
                <w:sz w:val="20"/>
                <w:szCs w:val="20"/>
              </w:rPr>
            </w:pPr>
            <w:r w:rsidRPr="00D93E08">
              <w:rPr>
                <w:rFonts w:ascii="Calibri" w:hAnsi="Calibri" w:cs="Calibri"/>
                <w:color w:val="222222"/>
                <w:sz w:val="20"/>
                <w:szCs w:val="20"/>
              </w:rPr>
              <w:t>Reasonable accommodations will be provided to any applicant during the interview process who discloses they have a disability or are neurodiverse.</w:t>
            </w:r>
          </w:p>
          <w:p w14:paraId="460E69BD" w14:textId="77777777" w:rsidR="002736E5" w:rsidRPr="00615541" w:rsidRDefault="002736E5" w:rsidP="002D5E9C">
            <w:pPr>
              <w:spacing w:after="60"/>
              <w:jc w:val="both"/>
              <w:rPr>
                <w:rFonts w:ascii="Calibri" w:hAnsi="Calibri"/>
                <w:sz w:val="20"/>
                <w:szCs w:val="20"/>
              </w:rPr>
            </w:pPr>
          </w:p>
        </w:tc>
      </w:tr>
      <w:tr w:rsidR="00745C03" w:rsidRPr="002D5E9C" w14:paraId="14C4803A"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F8F82E7" w14:textId="77777777" w:rsidR="001B5180" w:rsidRDefault="001B5180" w:rsidP="009A483A">
            <w:pPr>
              <w:rPr>
                <w:rFonts w:ascii="Calibri" w:hAnsi="Calibri" w:cs="Calibri"/>
                <w:sz w:val="20"/>
                <w:szCs w:val="20"/>
              </w:rPr>
            </w:pPr>
          </w:p>
          <w:p w14:paraId="0A21CCE6" w14:textId="77777777" w:rsidR="009D417A" w:rsidRPr="004855CA" w:rsidRDefault="009D417A" w:rsidP="009D417A">
            <w:pPr>
              <w:rPr>
                <w:rFonts w:ascii="Calibri" w:hAnsi="Calibri" w:cs="Calibri"/>
                <w:b/>
                <w:bCs/>
                <w:sz w:val="20"/>
                <w:szCs w:val="20"/>
              </w:rPr>
            </w:pPr>
            <w:r w:rsidRPr="004855CA">
              <w:rPr>
                <w:rFonts w:ascii="Calibri" w:hAnsi="Calibri" w:cs="Calibri"/>
                <w:b/>
                <w:bCs/>
                <w:sz w:val="20"/>
                <w:szCs w:val="20"/>
              </w:rPr>
              <w:t>Selection Criteria</w:t>
            </w:r>
          </w:p>
          <w:p w14:paraId="0F9D8CBF" w14:textId="77777777" w:rsidR="00D174F6" w:rsidRDefault="00D174F6" w:rsidP="00D174F6">
            <w:pPr>
              <w:rPr>
                <w:rFonts w:ascii="Calibri" w:hAnsi="Calibri" w:cs="Calibri"/>
                <w:sz w:val="20"/>
                <w:szCs w:val="20"/>
              </w:rPr>
            </w:pPr>
            <w:r w:rsidRPr="009A483A">
              <w:rPr>
                <w:rFonts w:ascii="Calibri" w:hAnsi="Calibri" w:cs="Calibri"/>
                <w:sz w:val="20"/>
                <w:szCs w:val="20"/>
              </w:rPr>
              <w:t>UCD has a Job Families Framework and this role is part of the</w:t>
            </w:r>
            <w:r>
              <w:rPr>
                <w:rFonts w:ascii="Calibri" w:hAnsi="Calibri" w:cs="Calibri"/>
                <w:sz w:val="20"/>
                <w:szCs w:val="20"/>
              </w:rPr>
              <w:t xml:space="preserve"> </w:t>
            </w:r>
            <w:r w:rsidRPr="00EC0292">
              <w:rPr>
                <w:rFonts w:ascii="Calibri" w:hAnsi="Calibri"/>
                <w:color w:val="FF0000"/>
                <w:sz w:val="20"/>
                <w:szCs w:val="20"/>
              </w:rPr>
              <w:t>[</w:t>
            </w:r>
            <w:r>
              <w:rPr>
                <w:rFonts w:ascii="Calibri" w:hAnsi="Calibri"/>
                <w:color w:val="FF0000"/>
                <w:sz w:val="20"/>
                <w:szCs w:val="20"/>
              </w:rPr>
              <w:t xml:space="preserve">INSERT </w:t>
            </w:r>
            <w:r w:rsidRPr="00EC0292">
              <w:rPr>
                <w:rFonts w:ascii="Calibri" w:hAnsi="Calibri"/>
                <w:color w:val="FF0000"/>
                <w:sz w:val="20"/>
                <w:szCs w:val="20"/>
              </w:rPr>
              <w:t>JOB FAMILY</w:t>
            </w:r>
            <w:r>
              <w:rPr>
                <w:rFonts w:ascii="Calibri" w:hAnsi="Calibri"/>
                <w:color w:val="FF0000"/>
                <w:sz w:val="20"/>
                <w:szCs w:val="20"/>
              </w:rPr>
              <w:t xml:space="preserve"> NAME</w:t>
            </w:r>
            <w:r w:rsidRPr="00EC0292">
              <w:rPr>
                <w:rFonts w:ascii="Calibri" w:hAnsi="Calibri"/>
                <w:color w:val="FF0000"/>
                <w:sz w:val="20"/>
                <w:szCs w:val="20"/>
              </w:rPr>
              <w:t>]</w:t>
            </w:r>
            <w:r>
              <w:rPr>
                <w:rFonts w:ascii="Calibri" w:hAnsi="Calibri"/>
                <w:sz w:val="20"/>
                <w:szCs w:val="20"/>
              </w:rPr>
              <w:t xml:space="preserve"> </w:t>
            </w:r>
            <w:r w:rsidRPr="009A483A">
              <w:rPr>
                <w:rFonts w:ascii="Calibri" w:hAnsi="Calibri" w:cs="Calibri"/>
                <w:sz w:val="20"/>
                <w:szCs w:val="20"/>
              </w:rPr>
              <w:t xml:space="preserve">Job Family and aligns with Career Level </w:t>
            </w:r>
            <w:r>
              <w:rPr>
                <w:rFonts w:ascii="Calibri" w:hAnsi="Calibri" w:cs="Calibri"/>
                <w:sz w:val="20"/>
                <w:szCs w:val="20"/>
              </w:rPr>
              <w:t>7.</w:t>
            </w:r>
            <w:r w:rsidRPr="009A483A">
              <w:rPr>
                <w:rFonts w:ascii="Calibri" w:hAnsi="Calibri" w:cs="Calibri"/>
                <w:sz w:val="20"/>
                <w:szCs w:val="20"/>
              </w:rPr>
              <w:t xml:space="preserve"> </w:t>
            </w:r>
            <w:r>
              <w:rPr>
                <w:rFonts w:ascii="Calibri" w:hAnsi="Calibri" w:cs="Calibri"/>
                <w:sz w:val="20"/>
                <w:szCs w:val="20"/>
              </w:rPr>
              <w:t xml:space="preserve">  </w:t>
            </w:r>
            <w:r w:rsidRPr="009A483A">
              <w:rPr>
                <w:rFonts w:ascii="Calibri" w:hAnsi="Calibri" w:cs="Calibri"/>
                <w:sz w:val="20"/>
                <w:szCs w:val="20"/>
              </w:rPr>
              <w:t xml:space="preserve">Further details on the functional and core competencies outlined in the Job Families Framework are available at </w:t>
            </w:r>
            <w:hyperlink r:id="rId10" w:history="1">
              <w:r w:rsidRPr="002544DF">
                <w:rPr>
                  <w:rStyle w:val="Hyperlink"/>
                  <w:rFonts w:ascii="Calibri" w:hAnsi="Calibri" w:cs="Calibri"/>
                  <w:sz w:val="20"/>
                  <w:szCs w:val="20"/>
                </w:rPr>
                <w:t>https://www.ucd.ie/hr/promotionsgrading/jobfamilies/</w:t>
              </w:r>
            </w:hyperlink>
            <w:r>
              <w:rPr>
                <w:rFonts w:ascii="Calibri" w:hAnsi="Calibri" w:cs="Calibri"/>
                <w:sz w:val="20"/>
                <w:szCs w:val="20"/>
              </w:rPr>
              <w:t xml:space="preserve"> </w:t>
            </w:r>
          </w:p>
          <w:p w14:paraId="22BF0235" w14:textId="77777777" w:rsidR="00745C03" w:rsidRPr="002D5E9C" w:rsidRDefault="00745C03" w:rsidP="00404118">
            <w:pPr>
              <w:jc w:val="both"/>
              <w:rPr>
                <w:rFonts w:ascii="Calibri" w:hAnsi="Calibri"/>
                <w:sz w:val="4"/>
                <w:szCs w:val="20"/>
              </w:rPr>
            </w:pPr>
          </w:p>
        </w:tc>
      </w:tr>
      <w:tr w:rsidR="00745C03" w:rsidRPr="002D5E9C" w14:paraId="667AF061"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5177E3CC" w14:textId="77777777" w:rsidR="00465F37" w:rsidRDefault="00465F37" w:rsidP="00745C03">
            <w:pPr>
              <w:rPr>
                <w:rFonts w:ascii="Calibri" w:hAnsi="Calibri"/>
                <w:sz w:val="20"/>
                <w:szCs w:val="20"/>
                <w:u w:val="single"/>
              </w:rPr>
            </w:pPr>
          </w:p>
          <w:p w14:paraId="7F6AE1D2"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426637E4" w14:textId="77777777" w:rsidR="00745C03" w:rsidRPr="002D5E9C" w:rsidRDefault="00745C03" w:rsidP="00745C03">
            <w:pPr>
              <w:rPr>
                <w:rFonts w:ascii="Calibri" w:hAnsi="Calibri"/>
                <w:sz w:val="8"/>
                <w:szCs w:val="20"/>
                <w:u w:val="single"/>
              </w:rPr>
            </w:pPr>
          </w:p>
        </w:tc>
      </w:tr>
      <w:tr w:rsidR="00B3469E" w:rsidRPr="00615541" w14:paraId="0A36447D"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457E52D2" w14:textId="77777777" w:rsidR="00B3469E" w:rsidRDefault="00B3469E" w:rsidP="00B3469E">
            <w:pPr>
              <w:rPr>
                <w:rFonts w:ascii="Calibri" w:eastAsia="Calibri" w:hAnsi="Calibri" w:cs="Calibri"/>
                <w:i/>
                <w:color w:val="2F5496"/>
                <w:sz w:val="20"/>
                <w:szCs w:val="20"/>
              </w:rPr>
            </w:pPr>
            <w:r>
              <w:rPr>
                <w:rFonts w:ascii="Calibri" w:eastAsia="Calibri" w:hAnsi="Calibri" w:cs="Calibri"/>
                <w:i/>
                <w:color w:val="2F5496"/>
                <w:sz w:val="20"/>
                <w:szCs w:val="20"/>
              </w:rPr>
              <w:t xml:space="preserve"> </w:t>
            </w:r>
          </w:p>
          <w:p w14:paraId="1A3C1397" w14:textId="77777777" w:rsidR="00B3469E" w:rsidRDefault="00B3469E" w:rsidP="00B3469E">
            <w:pPr>
              <w:rPr>
                <w:rFonts w:ascii="Calibri" w:eastAsia="Calibri" w:hAnsi="Calibri" w:cs="Calibri"/>
                <w:b/>
                <w:sz w:val="20"/>
                <w:szCs w:val="20"/>
              </w:rPr>
            </w:pPr>
            <w:r>
              <w:rPr>
                <w:rFonts w:ascii="Calibri" w:eastAsia="Calibri" w:hAnsi="Calibri" w:cs="Calibri"/>
                <w:b/>
                <w:sz w:val="20"/>
                <w:szCs w:val="20"/>
              </w:rPr>
              <w:t>Experience and Qualifications</w:t>
            </w:r>
          </w:p>
          <w:p w14:paraId="0DC83E68" w14:textId="77777777" w:rsidR="00B3469E" w:rsidRDefault="00B3469E" w:rsidP="00B3469E">
            <w:pPr>
              <w:rPr>
                <w:rFonts w:ascii="Calibri" w:eastAsia="Calibri" w:hAnsi="Calibri" w:cs="Calibri"/>
                <w:b/>
                <w:sz w:val="20"/>
                <w:szCs w:val="20"/>
              </w:rPr>
            </w:pPr>
          </w:p>
          <w:p w14:paraId="5953F7A1" w14:textId="487BB3E1" w:rsidR="006D24B2" w:rsidRDefault="006D24B2" w:rsidP="006D24B2">
            <w:pPr>
              <w:rPr>
                <w:rFonts w:ascii="Calibri" w:eastAsia="Calibri" w:hAnsi="Calibri" w:cs="Calibri"/>
                <w:color w:val="FF0000"/>
                <w:sz w:val="20"/>
                <w:szCs w:val="20"/>
              </w:rPr>
            </w:pPr>
            <w:r>
              <w:rPr>
                <w:rFonts w:ascii="Calibri" w:eastAsia="Calibri" w:hAnsi="Calibri" w:cs="Calibri"/>
                <w:color w:val="FF0000"/>
                <w:sz w:val="20"/>
                <w:szCs w:val="20"/>
              </w:rPr>
              <w:t xml:space="preserve">Please insert the specific qualification and years of experience approved for the chosen Job Family and this career level.  The full list of experience level and qualifications for the chosen job family </w:t>
            </w:r>
            <w:r w:rsidR="00EC7C8B">
              <w:rPr>
                <w:rFonts w:ascii="Calibri" w:eastAsia="Calibri" w:hAnsi="Calibri" w:cs="Calibri"/>
                <w:color w:val="FF0000"/>
                <w:sz w:val="20"/>
                <w:szCs w:val="20"/>
              </w:rPr>
              <w:t xml:space="preserve">and career level </w:t>
            </w:r>
            <w:r>
              <w:rPr>
                <w:rFonts w:ascii="Calibri" w:eastAsia="Calibri" w:hAnsi="Calibri" w:cs="Calibri"/>
                <w:color w:val="FF0000"/>
                <w:sz w:val="20"/>
                <w:szCs w:val="20"/>
              </w:rPr>
              <w:t xml:space="preserve">can be found on the </w:t>
            </w:r>
            <w:hyperlink r:id="rId11" w:history="1">
              <w:r>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sidRPr="00A45241">
              <w:rPr>
                <w:rFonts w:ascii="Calibri" w:eastAsia="Calibri" w:hAnsi="Calibri" w:cs="Calibri"/>
                <w:bCs/>
                <w:color w:val="FF0000"/>
                <w:sz w:val="20"/>
                <w:szCs w:val="20"/>
              </w:rPr>
              <w:t>via the quick links provided.</w:t>
            </w:r>
            <w:r>
              <w:rPr>
                <w:rFonts w:ascii="Calibri" w:eastAsia="Calibri" w:hAnsi="Calibri" w:cs="Calibri"/>
                <w:b/>
                <w:sz w:val="20"/>
                <w:szCs w:val="20"/>
              </w:rPr>
              <w:t xml:space="preserve"> </w:t>
            </w:r>
          </w:p>
          <w:p w14:paraId="054FCA76" w14:textId="77777777" w:rsidR="006D24B2" w:rsidRDefault="006D24B2" w:rsidP="006D24B2">
            <w:pPr>
              <w:rPr>
                <w:rFonts w:ascii="Calibri" w:eastAsia="Calibri" w:hAnsi="Calibri" w:cs="Calibri"/>
                <w:color w:val="FF0000"/>
                <w:sz w:val="20"/>
                <w:szCs w:val="20"/>
              </w:rPr>
            </w:pPr>
          </w:p>
          <w:p w14:paraId="6116C4B7" w14:textId="5F405CF1" w:rsidR="006D24B2" w:rsidRDefault="006D24B2" w:rsidP="006D24B2">
            <w:pPr>
              <w:rPr>
                <w:rFonts w:ascii="Calibri" w:eastAsia="Calibri" w:hAnsi="Calibri" w:cs="Calibri"/>
                <w:color w:val="FF0000"/>
                <w:sz w:val="20"/>
                <w:szCs w:val="20"/>
              </w:rPr>
            </w:pPr>
            <w:r>
              <w:rPr>
                <w:rFonts w:ascii="Calibri" w:eastAsia="Calibri" w:hAnsi="Calibri" w:cs="Calibri"/>
                <w:color w:val="FF0000"/>
                <w:sz w:val="20"/>
                <w:szCs w:val="20"/>
              </w:rPr>
              <w:t>Additional/ role specific criteria can be added here as required if not already covered by one of the competencies listed below</w:t>
            </w:r>
            <w:r w:rsidR="00EC7C8B">
              <w:rPr>
                <w:rFonts w:ascii="Calibri" w:eastAsia="Calibri" w:hAnsi="Calibri" w:cs="Calibri"/>
                <w:color w:val="FF0000"/>
                <w:sz w:val="20"/>
                <w:szCs w:val="20"/>
              </w:rPr>
              <w:t>.</w:t>
            </w:r>
          </w:p>
          <w:p w14:paraId="418594FF" w14:textId="77777777" w:rsidR="006D24B2" w:rsidRDefault="006D24B2" w:rsidP="006D24B2">
            <w:pPr>
              <w:rPr>
                <w:rFonts w:ascii="Calibri" w:eastAsia="Calibri" w:hAnsi="Calibri" w:cs="Calibri"/>
                <w:b/>
                <w:sz w:val="20"/>
                <w:szCs w:val="20"/>
              </w:rPr>
            </w:pPr>
          </w:p>
          <w:p w14:paraId="2FB3759D" w14:textId="77777777" w:rsidR="006D24B2" w:rsidRDefault="006D24B2" w:rsidP="006D24B2">
            <w:pPr>
              <w:rPr>
                <w:rFonts w:ascii="Calibri" w:eastAsia="Calibri" w:hAnsi="Calibri" w:cs="Calibri"/>
                <w:b/>
                <w:sz w:val="20"/>
                <w:szCs w:val="20"/>
              </w:rPr>
            </w:pPr>
            <w:r>
              <w:rPr>
                <w:rFonts w:ascii="Calibri" w:eastAsia="Calibri" w:hAnsi="Calibri" w:cs="Calibri"/>
                <w:b/>
                <w:sz w:val="20"/>
                <w:szCs w:val="20"/>
              </w:rPr>
              <w:t>Functional Competencies</w:t>
            </w:r>
          </w:p>
          <w:p w14:paraId="12B3D13E" w14:textId="77777777" w:rsidR="006D24B2" w:rsidRDefault="006D24B2" w:rsidP="006D24B2">
            <w:pPr>
              <w:rPr>
                <w:rFonts w:ascii="Calibri" w:eastAsia="Calibri" w:hAnsi="Calibri" w:cs="Calibri"/>
                <w:b/>
                <w:sz w:val="20"/>
                <w:szCs w:val="20"/>
              </w:rPr>
            </w:pPr>
          </w:p>
          <w:p w14:paraId="176EFCC3" w14:textId="77777777" w:rsidR="006D24B2" w:rsidRDefault="006D24B2" w:rsidP="006D24B2">
            <w:pPr>
              <w:rPr>
                <w:rFonts w:ascii="Calibri" w:eastAsia="Calibri" w:hAnsi="Calibri" w:cs="Calibri"/>
                <w:b/>
                <w:color w:val="FF0000"/>
                <w:sz w:val="20"/>
                <w:szCs w:val="20"/>
              </w:rPr>
            </w:pPr>
            <w:r>
              <w:rPr>
                <w:rFonts w:ascii="Calibri" w:eastAsia="Calibri" w:hAnsi="Calibri" w:cs="Calibri"/>
                <w:color w:val="FF0000"/>
                <w:sz w:val="20"/>
                <w:szCs w:val="20"/>
              </w:rPr>
              <w:t>To choose the right Job Family for your role and access individual Functional Competencies – please view the new</w:t>
            </w:r>
            <w:r>
              <w:rPr>
                <w:rFonts w:ascii="Calibri" w:eastAsia="Calibri" w:hAnsi="Calibri" w:cs="Calibri"/>
                <w:b/>
                <w:color w:val="FF0000"/>
                <w:sz w:val="20"/>
                <w:szCs w:val="20"/>
              </w:rPr>
              <w:t xml:space="preserve"> </w:t>
            </w:r>
          </w:p>
          <w:p w14:paraId="17E37206" w14:textId="77777777" w:rsidR="006D24B2" w:rsidRDefault="00000000" w:rsidP="006D24B2">
            <w:pPr>
              <w:rPr>
                <w:rFonts w:ascii="Calibri" w:eastAsia="Calibri" w:hAnsi="Calibri" w:cs="Calibri"/>
                <w:color w:val="FF0000"/>
                <w:sz w:val="20"/>
                <w:szCs w:val="20"/>
              </w:rPr>
            </w:pPr>
            <w:hyperlink r:id="rId12" w:history="1">
              <w:r w:rsidR="006D24B2" w:rsidRPr="00A84662">
                <w:rPr>
                  <w:rStyle w:val="Hyperlink"/>
                  <w:rFonts w:ascii="Calibri" w:eastAsia="Calibri" w:hAnsi="Calibri" w:cs="Calibri"/>
                  <w:b/>
                  <w:sz w:val="20"/>
                  <w:szCs w:val="20"/>
                </w:rPr>
                <w:t>Job Families Manager Support page</w:t>
              </w:r>
            </w:hyperlink>
            <w:r w:rsidR="006D24B2">
              <w:rPr>
                <w:rFonts w:ascii="Calibri" w:eastAsia="Calibri" w:hAnsi="Calibri" w:cs="Calibri"/>
                <w:b/>
                <w:sz w:val="20"/>
                <w:szCs w:val="20"/>
              </w:rPr>
              <w:t xml:space="preserve"> </w:t>
            </w:r>
            <w:r w:rsidR="006D24B2">
              <w:rPr>
                <w:rFonts w:ascii="Calibri" w:eastAsia="Calibri" w:hAnsi="Calibri" w:cs="Calibri"/>
                <w:color w:val="FF0000"/>
                <w:sz w:val="20"/>
                <w:szCs w:val="20"/>
              </w:rPr>
              <w:t>on our website.</w:t>
            </w:r>
          </w:p>
          <w:p w14:paraId="0B9A17F7" w14:textId="77777777" w:rsidR="006D24B2" w:rsidRDefault="006D24B2" w:rsidP="006D24B2">
            <w:pPr>
              <w:rPr>
                <w:rFonts w:ascii="Calibri" w:eastAsia="Calibri" w:hAnsi="Calibri" w:cs="Calibri"/>
                <w:b/>
                <w:color w:val="FF0000"/>
                <w:sz w:val="20"/>
                <w:szCs w:val="20"/>
              </w:rPr>
            </w:pPr>
          </w:p>
          <w:p w14:paraId="319612A8" w14:textId="77777777" w:rsidR="006D24B2" w:rsidRDefault="006D24B2" w:rsidP="006D24B2">
            <w:pPr>
              <w:rPr>
                <w:rFonts w:ascii="Calibri" w:eastAsia="Calibri" w:hAnsi="Calibri" w:cs="Calibri"/>
                <w:color w:val="FF0000"/>
                <w:sz w:val="20"/>
                <w:szCs w:val="20"/>
              </w:rPr>
            </w:pPr>
            <w:r>
              <w:rPr>
                <w:rFonts w:ascii="Calibri" w:eastAsia="Calibri" w:hAnsi="Calibri" w:cs="Calibri"/>
                <w:color w:val="FF0000"/>
                <w:sz w:val="20"/>
                <w:szCs w:val="20"/>
              </w:rPr>
              <w:t xml:space="preserve">You may include any competencies from the list of functional competencies in the chosen family that are relevant to your role and tailor the wording as desired to cover the specifics of this role.   </w:t>
            </w:r>
          </w:p>
          <w:p w14:paraId="126D8356" w14:textId="77777777" w:rsidR="00B3469E" w:rsidRDefault="00B3469E" w:rsidP="00B3469E">
            <w:pPr>
              <w:rPr>
                <w:rFonts w:ascii="Calibri" w:eastAsia="Calibri" w:hAnsi="Calibri" w:cs="Calibri"/>
                <w:b/>
                <w:color w:val="FF0000"/>
                <w:sz w:val="20"/>
                <w:szCs w:val="20"/>
              </w:rPr>
            </w:pPr>
          </w:p>
          <w:p w14:paraId="0E542302" w14:textId="77777777" w:rsidR="00B3469E" w:rsidRDefault="00B3469E" w:rsidP="00B3469E">
            <w:pPr>
              <w:rPr>
                <w:rFonts w:ascii="Calibri" w:eastAsia="Calibri" w:hAnsi="Calibri" w:cs="Calibri"/>
                <w:b/>
                <w:color w:val="FF0000"/>
                <w:sz w:val="20"/>
                <w:szCs w:val="20"/>
              </w:rPr>
            </w:pPr>
          </w:p>
          <w:p w14:paraId="4CCFB002" w14:textId="77777777" w:rsidR="00B3469E" w:rsidRDefault="00B3469E" w:rsidP="00B3469E">
            <w:pPr>
              <w:rPr>
                <w:rFonts w:ascii="Calibri" w:eastAsia="Calibri" w:hAnsi="Calibri" w:cs="Calibri"/>
                <w:b/>
                <w:sz w:val="20"/>
                <w:szCs w:val="20"/>
              </w:rPr>
            </w:pPr>
            <w:r>
              <w:rPr>
                <w:rFonts w:ascii="Calibri" w:eastAsia="Calibri" w:hAnsi="Calibri" w:cs="Calibri"/>
                <w:b/>
                <w:sz w:val="20"/>
                <w:szCs w:val="20"/>
              </w:rPr>
              <w:t>Core Competencies</w:t>
            </w:r>
          </w:p>
          <w:p w14:paraId="56A023FA" w14:textId="77777777" w:rsidR="00B3469E" w:rsidRDefault="00B3469E" w:rsidP="00B3469E">
            <w:pPr>
              <w:rPr>
                <w:rFonts w:ascii="Calibri" w:eastAsia="Calibri" w:hAnsi="Calibri" w:cs="Calibri"/>
                <w:b/>
                <w:color w:val="FF0000"/>
                <w:sz w:val="20"/>
                <w:szCs w:val="20"/>
              </w:rPr>
            </w:pPr>
          </w:p>
          <w:p w14:paraId="58911332" w14:textId="77777777" w:rsidR="00B3469E" w:rsidRDefault="00B3469E" w:rsidP="00B3469E">
            <w:pPr>
              <w:rPr>
                <w:rFonts w:ascii="Calibri" w:eastAsia="Calibri" w:hAnsi="Calibri" w:cs="Calibri"/>
                <w:b/>
                <w:color w:val="FF0000"/>
                <w:sz w:val="20"/>
                <w:szCs w:val="20"/>
              </w:rPr>
            </w:pPr>
            <w:r>
              <w:rPr>
                <w:rFonts w:ascii="Calibri" w:eastAsia="Calibri" w:hAnsi="Calibri" w:cs="Calibri"/>
                <w:color w:val="FF0000"/>
                <w:sz w:val="20"/>
                <w:szCs w:val="20"/>
              </w:rPr>
              <w:t xml:space="preserve">You should choose at least 4 competencies from the list below. At this career level, these competencies typically should apply but you can delete one if it is not applicable to your role.  You can tailor the competency explanation to include the specifics of the role. </w:t>
            </w:r>
          </w:p>
          <w:p w14:paraId="509A5C26" w14:textId="77777777" w:rsidR="00B3469E" w:rsidRDefault="00B3469E" w:rsidP="00B3469E">
            <w:pPr>
              <w:rPr>
                <w:rFonts w:ascii="Calibri" w:eastAsia="Calibri" w:hAnsi="Calibri" w:cs="Calibri"/>
                <w:b/>
                <w:color w:val="FF0000"/>
                <w:sz w:val="20"/>
                <w:szCs w:val="20"/>
              </w:rPr>
            </w:pPr>
          </w:p>
          <w:p w14:paraId="4CCE08BA" w14:textId="77777777" w:rsidR="00B3469E" w:rsidRDefault="00B3469E" w:rsidP="00B3469E">
            <w:pPr>
              <w:rPr>
                <w:rFonts w:ascii="Calibri" w:eastAsia="Calibri" w:hAnsi="Calibri" w:cs="Calibri"/>
                <w:b/>
                <w:sz w:val="20"/>
                <w:szCs w:val="20"/>
              </w:rPr>
            </w:pPr>
            <w:r>
              <w:rPr>
                <w:rFonts w:ascii="Calibri" w:eastAsia="Calibri" w:hAnsi="Calibri" w:cs="Calibri"/>
                <w:b/>
                <w:color w:val="FF0000"/>
                <w:sz w:val="20"/>
                <w:szCs w:val="20"/>
              </w:rPr>
              <w:t xml:space="preserve"> </w:t>
            </w:r>
          </w:p>
          <w:p w14:paraId="1731A921" w14:textId="77777777" w:rsidR="00B3469E" w:rsidRDefault="00B3469E" w:rsidP="00D12295">
            <w:pPr>
              <w:numPr>
                <w:ilvl w:val="0"/>
                <w:numId w:val="18"/>
              </w:numPr>
              <w:rPr>
                <w:rFonts w:ascii="Calibri" w:eastAsia="Calibri" w:hAnsi="Calibri" w:cs="Calibri"/>
                <w:sz w:val="20"/>
                <w:szCs w:val="20"/>
              </w:rPr>
            </w:pPr>
            <w:r>
              <w:rPr>
                <w:rFonts w:ascii="Calibri" w:eastAsia="Calibri" w:hAnsi="Calibri" w:cs="Calibri"/>
                <w:b/>
                <w:sz w:val="20"/>
                <w:szCs w:val="20"/>
                <w:u w:val="single"/>
              </w:rPr>
              <w:t xml:space="preserve">Managing Change: </w:t>
            </w:r>
            <w:r>
              <w:rPr>
                <w:rFonts w:ascii="Calibri" w:eastAsia="Calibri" w:hAnsi="Calibri" w:cs="Calibri"/>
                <w:sz w:val="20"/>
                <w:szCs w:val="20"/>
              </w:rPr>
              <w:t>Fosters an environment of innovation and change. Ensures appropriate stakeholder involvement and engagement in change programmes/projects.  Ensures change is aligned with UCD’s core Values.</w:t>
            </w:r>
          </w:p>
          <w:p w14:paraId="67321D7E" w14:textId="77777777" w:rsidR="00B3469E" w:rsidRDefault="00B3469E" w:rsidP="00B3469E">
            <w:pPr>
              <w:rPr>
                <w:rFonts w:ascii="Calibri" w:eastAsia="Calibri" w:hAnsi="Calibri" w:cs="Calibri"/>
                <w:sz w:val="20"/>
                <w:szCs w:val="20"/>
              </w:rPr>
            </w:pPr>
          </w:p>
          <w:p w14:paraId="08A2680F" w14:textId="77777777" w:rsidR="00B3469E" w:rsidRDefault="00B3469E" w:rsidP="00D12295">
            <w:pPr>
              <w:numPr>
                <w:ilvl w:val="0"/>
                <w:numId w:val="18"/>
              </w:numPr>
              <w:rPr>
                <w:rFonts w:ascii="Calibri" w:eastAsia="Calibri" w:hAnsi="Calibri" w:cs="Calibri"/>
                <w:sz w:val="20"/>
                <w:szCs w:val="20"/>
              </w:rPr>
            </w:pPr>
            <w:r>
              <w:rPr>
                <w:rFonts w:ascii="Calibri" w:eastAsia="Calibri" w:hAnsi="Calibri" w:cs="Calibri"/>
                <w:b/>
                <w:sz w:val="20"/>
                <w:szCs w:val="20"/>
                <w:u w:val="single"/>
              </w:rPr>
              <w:t xml:space="preserve">Managing People  </w:t>
            </w:r>
            <w:r>
              <w:rPr>
                <w:rFonts w:ascii="Calibri" w:eastAsia="Calibri" w:hAnsi="Calibri" w:cs="Calibri"/>
                <w:sz w:val="20"/>
                <w:szCs w:val="20"/>
              </w:rPr>
              <w:t xml:space="preserve">   Ability to align the right work with the right people,   delegate tasks according to people’s strengths and interests and ensure people have the skills and reasonable resources to get things done.</w:t>
            </w:r>
            <w:r>
              <w:rPr>
                <w:rFonts w:ascii="Calibri" w:eastAsia="Calibri" w:hAnsi="Calibri" w:cs="Calibri"/>
                <w:sz w:val="20"/>
                <w:szCs w:val="20"/>
              </w:rPr>
              <w:br/>
            </w:r>
          </w:p>
          <w:p w14:paraId="597EAF89" w14:textId="77777777" w:rsidR="00B3469E" w:rsidRDefault="00B3469E" w:rsidP="00D12295">
            <w:pPr>
              <w:numPr>
                <w:ilvl w:val="0"/>
                <w:numId w:val="18"/>
              </w:numPr>
              <w:rPr>
                <w:rFonts w:ascii="Calibri" w:eastAsia="Calibri" w:hAnsi="Calibri" w:cs="Calibri"/>
                <w:sz w:val="20"/>
                <w:szCs w:val="20"/>
              </w:rPr>
            </w:pPr>
            <w:r>
              <w:rPr>
                <w:rFonts w:ascii="Calibri" w:eastAsia="Calibri" w:hAnsi="Calibri" w:cs="Calibri"/>
                <w:b/>
                <w:sz w:val="20"/>
                <w:szCs w:val="20"/>
                <w:u w:val="single"/>
              </w:rPr>
              <w:t>Working Strategically</w:t>
            </w:r>
            <w:r>
              <w:rPr>
                <w:rFonts w:ascii="Calibri" w:eastAsia="Calibri" w:hAnsi="Calibri" w:cs="Calibri"/>
                <w:sz w:val="20"/>
                <w:szCs w:val="20"/>
              </w:rPr>
              <w:t>:  Ability to develop a vision for the School/Unit/College/University, translate this vision into action and communicate UCD’s vision in ways that gain support of others.</w:t>
            </w:r>
            <w:r>
              <w:rPr>
                <w:rFonts w:ascii="Calibri" w:eastAsia="Calibri" w:hAnsi="Calibri" w:cs="Calibri"/>
                <w:sz w:val="20"/>
                <w:szCs w:val="20"/>
              </w:rPr>
              <w:br/>
            </w:r>
          </w:p>
          <w:p w14:paraId="6C20FB6D" w14:textId="77777777" w:rsidR="00B3469E" w:rsidRDefault="00B3469E" w:rsidP="00D12295">
            <w:pPr>
              <w:numPr>
                <w:ilvl w:val="0"/>
                <w:numId w:val="18"/>
              </w:numPr>
              <w:rPr>
                <w:rFonts w:ascii="Calibri" w:eastAsia="Calibri" w:hAnsi="Calibri" w:cs="Calibri"/>
                <w:sz w:val="20"/>
                <w:szCs w:val="20"/>
              </w:rPr>
            </w:pPr>
            <w:r>
              <w:rPr>
                <w:rFonts w:ascii="Calibri" w:eastAsia="Calibri" w:hAnsi="Calibri" w:cs="Calibri"/>
                <w:b/>
                <w:sz w:val="20"/>
                <w:szCs w:val="20"/>
                <w:u w:val="single"/>
              </w:rPr>
              <w:t>Leading People</w:t>
            </w:r>
            <w:r>
              <w:rPr>
                <w:rFonts w:ascii="Calibri" w:eastAsia="Calibri" w:hAnsi="Calibri" w:cs="Calibri"/>
                <w:sz w:val="20"/>
                <w:szCs w:val="20"/>
              </w:rPr>
              <w:t>: Ability</w:t>
            </w:r>
            <w:r>
              <w:rPr>
                <w:rFonts w:ascii="Calibri" w:eastAsia="Calibri" w:hAnsi="Calibri" w:cs="Calibri"/>
                <w:b/>
                <w:sz w:val="20"/>
                <w:szCs w:val="20"/>
              </w:rPr>
              <w:t xml:space="preserve"> </w:t>
            </w:r>
            <w:r>
              <w:rPr>
                <w:rFonts w:ascii="Calibri" w:eastAsia="Calibri" w:hAnsi="Calibri" w:cs="Calibri"/>
                <w:sz w:val="20"/>
                <w:szCs w:val="20"/>
              </w:rPr>
              <w:t>to Influence others in a positive way, align and build effective teams both within School/Unit/College and across UCD and to work effectively with senior management and with the University’s academic and business communities.</w:t>
            </w:r>
            <w:r>
              <w:rPr>
                <w:rFonts w:ascii="Calibri" w:eastAsia="Calibri" w:hAnsi="Calibri" w:cs="Calibri"/>
                <w:sz w:val="20"/>
                <w:szCs w:val="20"/>
              </w:rPr>
              <w:br/>
            </w:r>
          </w:p>
          <w:p w14:paraId="485A6A93" w14:textId="77777777" w:rsidR="00B3469E" w:rsidRDefault="00B3469E" w:rsidP="00D12295">
            <w:pPr>
              <w:numPr>
                <w:ilvl w:val="0"/>
                <w:numId w:val="18"/>
              </w:numPr>
              <w:rPr>
                <w:rFonts w:ascii="Calibri" w:eastAsia="Calibri" w:hAnsi="Calibri" w:cs="Calibri"/>
                <w:sz w:val="20"/>
                <w:szCs w:val="20"/>
              </w:rPr>
            </w:pPr>
            <w:r>
              <w:rPr>
                <w:rFonts w:ascii="Calibri" w:eastAsia="Calibri" w:hAnsi="Calibri" w:cs="Calibri"/>
                <w:b/>
                <w:sz w:val="20"/>
                <w:szCs w:val="20"/>
                <w:u w:val="single"/>
              </w:rPr>
              <w:t>Managing Stakeholders</w:t>
            </w:r>
            <w:r>
              <w:rPr>
                <w:rFonts w:ascii="Calibri" w:eastAsia="Calibri" w:hAnsi="Calibri" w:cs="Calibri"/>
                <w:sz w:val="20"/>
                <w:szCs w:val="20"/>
              </w:rPr>
              <w:t>:  Capability to understand the importance of stakeholder engagement, to respond to stakeholder needs, manage expectations and develop and maintain strong working relationships with internal and external stakeholders.</w:t>
            </w:r>
            <w:r>
              <w:rPr>
                <w:rFonts w:ascii="Calibri" w:eastAsia="Calibri" w:hAnsi="Calibri" w:cs="Calibri"/>
                <w:sz w:val="20"/>
                <w:szCs w:val="20"/>
              </w:rPr>
              <w:br/>
            </w:r>
          </w:p>
          <w:p w14:paraId="4FB76B7C" w14:textId="77777777" w:rsidR="00B3469E" w:rsidRPr="00053C89" w:rsidRDefault="00B3469E" w:rsidP="00D12295">
            <w:pPr>
              <w:pStyle w:val="ListParagraph"/>
              <w:numPr>
                <w:ilvl w:val="0"/>
                <w:numId w:val="18"/>
              </w:numPr>
              <w:rPr>
                <w:rFonts w:cs="Calibri"/>
                <w:sz w:val="20"/>
                <w:szCs w:val="20"/>
              </w:rPr>
            </w:pPr>
            <w:r w:rsidRPr="00D75325">
              <w:rPr>
                <w:rFonts w:cs="Calibri"/>
                <w:b/>
                <w:bCs/>
                <w:sz w:val="20"/>
                <w:szCs w:val="20"/>
                <w:u w:val="single"/>
              </w:rPr>
              <w:t>Building Relationships:</w:t>
            </w:r>
            <w:r w:rsidRPr="00D75325">
              <w:rPr>
                <w:rFonts w:cs="Calibri"/>
                <w:sz w:val="20"/>
                <w:szCs w:val="20"/>
              </w:rPr>
              <w:t xml:space="preserve"> Builds effective working relationships within own area and more broadly, encourages cooperation and collaboration in others and </w:t>
            </w:r>
            <w:r>
              <w:rPr>
                <w:rFonts w:cs="Calibri"/>
                <w:sz w:val="20"/>
                <w:szCs w:val="20"/>
              </w:rPr>
              <w:t>fosters</w:t>
            </w:r>
            <w:r w:rsidRPr="00D75325">
              <w:rPr>
                <w:rFonts w:cs="Calibri"/>
                <w:sz w:val="20"/>
                <w:szCs w:val="20"/>
                <w:lang w:val="en-GB"/>
              </w:rPr>
              <w:t xml:space="preserve"> partnerships to achieve results</w:t>
            </w:r>
          </w:p>
          <w:p w14:paraId="4AA344F8" w14:textId="77777777" w:rsidR="00B3469E" w:rsidRDefault="00B3469E" w:rsidP="00D12295">
            <w:pPr>
              <w:pStyle w:val="ListParagraph"/>
              <w:numPr>
                <w:ilvl w:val="0"/>
                <w:numId w:val="18"/>
              </w:numPr>
              <w:rPr>
                <w:rFonts w:cs="Calibri"/>
                <w:sz w:val="20"/>
                <w:szCs w:val="20"/>
              </w:rPr>
            </w:pPr>
            <w:r w:rsidRPr="00053C89">
              <w:rPr>
                <w:rFonts w:cs="Calibri"/>
                <w:b/>
                <w:color w:val="000000"/>
                <w:sz w:val="20"/>
                <w:szCs w:val="20"/>
                <w:u w:val="single"/>
              </w:rPr>
              <w:t xml:space="preserve">Organisational Awareness: </w:t>
            </w:r>
            <w:r w:rsidRPr="00053C89">
              <w:rPr>
                <w:rFonts w:cs="Calibri"/>
                <w:sz w:val="20"/>
                <w:szCs w:val="20"/>
              </w:rPr>
              <w:t xml:space="preserve">Demonstrates an understanding of UCD in its entirety, including governance structures and regulations and demonstrates an understanding of the Higher Education Landscape in which UCD operates.  </w:t>
            </w:r>
          </w:p>
          <w:p w14:paraId="433A6B08" w14:textId="77777777" w:rsidR="00EC7C8B" w:rsidRPr="00E630A4" w:rsidRDefault="00EC7C8B" w:rsidP="00EC7C8B">
            <w:pPr>
              <w:shd w:val="clear" w:color="auto" w:fill="FFFFFF"/>
              <w:rPr>
                <w:rFonts w:asciiTheme="minorHAnsi" w:hAnsiTheme="minorHAnsi" w:cstheme="minorHAnsi"/>
                <w:color w:val="FF0000"/>
                <w:lang w:val="en-IE" w:eastAsia="en-IE"/>
              </w:rPr>
            </w:pPr>
            <w:r w:rsidRPr="00E630A4">
              <w:rPr>
                <w:rFonts w:asciiTheme="minorHAnsi" w:hAnsiTheme="minorHAnsi" w:cstheme="minorHAnsi"/>
                <w:b/>
                <w:bCs/>
                <w:color w:val="FF0000"/>
                <w:sz w:val="20"/>
                <w:szCs w:val="20"/>
                <w:u w:val="single"/>
              </w:rPr>
              <w:t>Mandatory Criteria as part of the UCD Equality, Diversity and Inclusion Agenda</w:t>
            </w:r>
          </w:p>
          <w:p w14:paraId="3328F7CF" w14:textId="77777777" w:rsidR="00EC7C8B" w:rsidRPr="00E630A4" w:rsidRDefault="00EC7C8B" w:rsidP="00EC7C8B">
            <w:pPr>
              <w:shd w:val="clear" w:color="auto" w:fill="FFFFFF"/>
              <w:rPr>
                <w:rFonts w:asciiTheme="minorHAnsi" w:hAnsiTheme="minorHAnsi" w:cstheme="minorHAnsi"/>
                <w:color w:val="FF0000"/>
              </w:rPr>
            </w:pPr>
            <w:r w:rsidRPr="00E630A4">
              <w:rPr>
                <w:rFonts w:asciiTheme="minorHAnsi" w:hAnsiTheme="minorHAnsi" w:cstheme="minorHAnsi"/>
                <w:color w:val="FF0000"/>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45B79B3D" w14:textId="77777777" w:rsidR="00EC7C8B" w:rsidRPr="00E630A4" w:rsidRDefault="00EC7C8B" w:rsidP="00EC7C8B">
            <w:pPr>
              <w:rPr>
                <w:rFonts w:asciiTheme="minorHAnsi" w:hAnsiTheme="minorHAnsi" w:cstheme="minorHAnsi"/>
                <w:sz w:val="20"/>
                <w:szCs w:val="20"/>
                <w:lang w:val="en-IE"/>
              </w:rPr>
            </w:pPr>
          </w:p>
          <w:p w14:paraId="2FCB413D" w14:textId="77777777" w:rsidR="00EC7C8B" w:rsidRPr="00E630A4" w:rsidRDefault="00EC7C8B" w:rsidP="00EC7C8B">
            <w:pPr>
              <w:shd w:val="clear" w:color="auto" w:fill="FFFFFF"/>
              <w:rPr>
                <w:rFonts w:asciiTheme="minorHAnsi" w:hAnsiTheme="minorHAnsi" w:cstheme="minorHAnsi"/>
                <w:color w:val="FF0000"/>
                <w:lang w:val="en-IE" w:eastAsia="en-IE"/>
              </w:rPr>
            </w:pPr>
            <w:r w:rsidRPr="00E630A4">
              <w:rPr>
                <w:rFonts w:asciiTheme="minorHAnsi" w:hAnsiTheme="minorHAnsi" w:cstheme="minorHAnsi"/>
                <w:color w:val="FF0000"/>
                <w:sz w:val="20"/>
                <w:szCs w:val="20"/>
                <w:u w:val="single"/>
              </w:rPr>
              <w:t>Criteria grades SAOIV – SAOIII and equivalent levels of Faculty and other staff</w:t>
            </w:r>
          </w:p>
          <w:p w14:paraId="23927EFA" w14:textId="77777777" w:rsidR="00EC7C8B" w:rsidRPr="00E630A4" w:rsidRDefault="00EC7C8B" w:rsidP="00EC7C8B">
            <w:pPr>
              <w:pStyle w:val="m1583797698870451982msolistparagraph"/>
              <w:numPr>
                <w:ilvl w:val="0"/>
                <w:numId w:val="19"/>
              </w:numPr>
              <w:shd w:val="clear" w:color="auto" w:fill="FFFFFF"/>
              <w:spacing w:before="0" w:beforeAutospacing="0" w:after="200" w:afterAutospacing="0" w:line="253" w:lineRule="atLeast"/>
              <w:rPr>
                <w:rFonts w:asciiTheme="minorHAnsi" w:hAnsiTheme="minorHAnsi" w:cstheme="minorHAnsi"/>
                <w:color w:val="222222"/>
                <w:sz w:val="22"/>
                <w:szCs w:val="22"/>
              </w:rPr>
            </w:pPr>
            <w:r w:rsidRPr="00E630A4">
              <w:rPr>
                <w:rFonts w:asciiTheme="minorHAnsi" w:hAnsiTheme="minorHAnsi" w:cstheme="minorHAnsi"/>
                <w:color w:val="222222"/>
                <w:sz w:val="20"/>
                <w:szCs w:val="20"/>
              </w:rPr>
              <w:t>Candidates must demonstrate how they can positively contribute to fostering an inclusive environment and a level of awareness of equality, diversity and inclusion.</w:t>
            </w:r>
          </w:p>
          <w:p w14:paraId="281D619B" w14:textId="77777777" w:rsidR="00B3469E" w:rsidRPr="00D26782" w:rsidRDefault="00B3469E" w:rsidP="00B3469E">
            <w:pPr>
              <w:ind w:left="720"/>
              <w:rPr>
                <w:rFonts w:ascii="Calibri" w:hAnsi="Calibri"/>
                <w:sz w:val="20"/>
                <w:szCs w:val="20"/>
                <w:lang w:val="en-IE"/>
              </w:rPr>
            </w:pPr>
          </w:p>
        </w:tc>
      </w:tr>
      <w:tr w:rsidR="00D26782" w:rsidRPr="002D5E9C" w14:paraId="38E4AB7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5EEE2655" w14:textId="77777777" w:rsidR="00D26782" w:rsidRPr="00615541" w:rsidRDefault="00D26782" w:rsidP="00D26782">
            <w:pPr>
              <w:rPr>
                <w:rFonts w:ascii="Calibri" w:hAnsi="Calibri"/>
                <w:sz w:val="20"/>
                <w:szCs w:val="20"/>
                <w:u w:val="single"/>
              </w:rPr>
            </w:pPr>
          </w:p>
          <w:p w14:paraId="71416A2F" w14:textId="77777777" w:rsidR="00D26782" w:rsidRDefault="00D26782" w:rsidP="00D26782">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75938F12" w14:textId="77777777" w:rsidR="00D26782" w:rsidRPr="002D5E9C" w:rsidRDefault="00D26782" w:rsidP="00D26782">
            <w:pPr>
              <w:rPr>
                <w:rFonts w:ascii="Calibri" w:hAnsi="Calibri"/>
                <w:sz w:val="8"/>
                <w:szCs w:val="10"/>
                <w:u w:val="single"/>
              </w:rPr>
            </w:pPr>
          </w:p>
        </w:tc>
      </w:tr>
      <w:tr w:rsidR="00D26782" w:rsidRPr="00615541" w14:paraId="5CE4820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3791B1F1"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6B64449D"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t xml:space="preserve">           </w:t>
            </w:r>
          </w:p>
          <w:p w14:paraId="00A9219E"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t xml:space="preserve">       </w:t>
            </w:r>
          </w:p>
          <w:p w14:paraId="737B5122" w14:textId="77777777" w:rsidR="00D26782" w:rsidRPr="00615541" w:rsidRDefault="00D26782" w:rsidP="00D26782">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455D5BE0" w14:textId="77777777" w:rsidR="00815E31" w:rsidRDefault="00815E31" w:rsidP="00AB1983">
      <w:pPr>
        <w:rPr>
          <w:sz w:val="16"/>
        </w:rPr>
      </w:pPr>
    </w:p>
    <w:p w14:paraId="299A7A97" w14:textId="77777777" w:rsidR="003F2ECA" w:rsidRDefault="003F2ECA" w:rsidP="00AB1983">
      <w:pPr>
        <w:rPr>
          <w:sz w:val="16"/>
        </w:rPr>
      </w:pPr>
    </w:p>
    <w:p w14:paraId="265DC1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1"/>
        <w:gridCol w:w="6378"/>
      </w:tblGrid>
      <w:tr w:rsidR="004B38C7" w:rsidRPr="00615541" w14:paraId="6776D247"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75C22E82" w14:textId="77777777" w:rsidR="004B38C7" w:rsidRPr="00B3469E"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357F27B0" w14:textId="77777777" w:rsidR="004B38C7" w:rsidRPr="00B3469E"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B3469E">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B3469E">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6A226B85"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4583AC53" w14:textId="77777777" w:rsidR="004B38C7" w:rsidRPr="00EF5285" w:rsidRDefault="004B38C7" w:rsidP="004B38C7">
            <w:pPr>
              <w:rPr>
                <w:rFonts w:ascii="Calibri" w:hAnsi="Calibri"/>
                <w:i/>
                <w:color w:val="000080"/>
                <w:sz w:val="10"/>
                <w:szCs w:val="18"/>
              </w:rPr>
            </w:pPr>
          </w:p>
        </w:tc>
      </w:tr>
      <w:tr w:rsidR="00006325" w:rsidRPr="00615541" w14:paraId="5B6AEAD0"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546DDDBC"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378" w:type="dxa"/>
            <w:tcBorders>
              <w:top w:val="single" w:sz="4" w:space="0" w:color="C0C0C0"/>
              <w:left w:val="single" w:sz="4" w:space="0" w:color="C0C0C0"/>
              <w:bottom w:val="single" w:sz="4" w:space="0" w:color="C0C0C0"/>
              <w:right w:val="single" w:sz="4" w:space="0" w:color="C0C0C0"/>
            </w:tcBorders>
          </w:tcPr>
          <w:p w14:paraId="15E05D60" w14:textId="77777777" w:rsidR="00006325" w:rsidRPr="00202F46" w:rsidRDefault="00000000" w:rsidP="00006325">
            <w:pPr>
              <w:pStyle w:val="Heading2"/>
              <w:spacing w:before="40" w:after="40"/>
              <w:rPr>
                <w:rFonts w:ascii="Calibri" w:hAnsi="Calibri" w:cs="Times New Roman"/>
                <w:b w:val="0"/>
                <w:color w:val="4472C4"/>
                <w:sz w:val="20"/>
                <w:szCs w:val="20"/>
              </w:rPr>
            </w:pPr>
            <w:hyperlink r:id="rId13" w:tgtFrame="_blank" w:history="1">
              <w:r w:rsidR="00006325">
                <w:rPr>
                  <w:rStyle w:val="Hyperlink"/>
                  <w:rFonts w:ascii="Calibri" w:hAnsi="Calibri" w:cs="Calibri"/>
                  <w:b w:val="0"/>
                  <w:bCs w:val="0"/>
                  <w:color w:val="1155CC"/>
                  <w:sz w:val="20"/>
                  <w:szCs w:val="20"/>
                </w:rPr>
                <w:t>https://www.ucd.ie/</w:t>
              </w:r>
            </w:hyperlink>
          </w:p>
        </w:tc>
      </w:tr>
      <w:tr w:rsidR="00006325" w:rsidRPr="00615541" w14:paraId="658BD761"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2FBF1D95" w14:textId="77777777" w:rsidR="00006325" w:rsidRPr="00615541" w:rsidRDefault="00006325" w:rsidP="00006325">
            <w:pPr>
              <w:pStyle w:val="Level1"/>
              <w:numPr>
                <w:ilvl w:val="0"/>
                <w:numId w:val="0"/>
              </w:numPr>
              <w:tabs>
                <w:tab w:val="left" w:pos="-1440"/>
              </w:tabs>
              <w:spacing w:before="40" w:after="40"/>
              <w:rPr>
                <w:rFonts w:ascii="Calibri" w:hAnsi="Calibri"/>
                <w:szCs w:val="20"/>
                <w:lang w:val="en-GB"/>
              </w:rPr>
            </w:pPr>
            <w:r>
              <w:rPr>
                <w:rFonts w:ascii="Calibri" w:hAnsi="Calibri" w:cs="Calibri"/>
                <w:color w:val="222222"/>
                <w:szCs w:val="20"/>
                <w:shd w:val="clear" w:color="auto" w:fill="FFFFFF"/>
              </w:rPr>
              <w:t>UCD Strategy 2020-2024: Rising to the Future</w:t>
            </w:r>
          </w:p>
        </w:tc>
        <w:tc>
          <w:tcPr>
            <w:tcW w:w="6378" w:type="dxa"/>
            <w:tcBorders>
              <w:top w:val="single" w:sz="4" w:space="0" w:color="C0C0C0"/>
              <w:left w:val="single" w:sz="4" w:space="0" w:color="C0C0C0"/>
              <w:bottom w:val="single" w:sz="4" w:space="0" w:color="C0C0C0"/>
              <w:right w:val="single" w:sz="4" w:space="0" w:color="C0C0C0"/>
            </w:tcBorders>
          </w:tcPr>
          <w:p w14:paraId="51DEA5CF" w14:textId="77777777" w:rsidR="00006325" w:rsidRPr="00202F46" w:rsidRDefault="00000000" w:rsidP="00006325">
            <w:pPr>
              <w:spacing w:before="40" w:after="40"/>
              <w:rPr>
                <w:rFonts w:ascii="Calibri" w:hAnsi="Calibri"/>
                <w:color w:val="4472C4"/>
                <w:sz w:val="20"/>
                <w:szCs w:val="20"/>
              </w:rPr>
            </w:pPr>
            <w:hyperlink r:id="rId14" w:tgtFrame="_blank" w:history="1">
              <w:r w:rsidR="00006325" w:rsidRPr="00271BCB">
                <w:rPr>
                  <w:rStyle w:val="Hyperlink"/>
                  <w:rFonts w:ascii="Calibri" w:hAnsi="Calibri" w:cs="Calibri"/>
                  <w:color w:val="1155CC"/>
                  <w:sz w:val="20"/>
                  <w:szCs w:val="20"/>
                  <w:shd w:val="clear" w:color="auto" w:fill="FFFFFF"/>
                </w:rPr>
                <w:t>https://strategy.ucd.ie/</w:t>
              </w:r>
            </w:hyperlink>
          </w:p>
        </w:tc>
      </w:tr>
      <w:tr w:rsidR="00006325" w:rsidRPr="00615541" w14:paraId="3FE4CFAB"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40D294A2"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378" w:type="dxa"/>
            <w:tcBorders>
              <w:top w:val="single" w:sz="4" w:space="0" w:color="C0C0C0"/>
              <w:left w:val="single" w:sz="4" w:space="0" w:color="C0C0C0"/>
              <w:bottom w:val="single" w:sz="4" w:space="0" w:color="C0C0C0"/>
              <w:right w:val="single" w:sz="4" w:space="0" w:color="C0C0C0"/>
            </w:tcBorders>
          </w:tcPr>
          <w:p w14:paraId="699CD002" w14:textId="77777777" w:rsidR="00006325" w:rsidRPr="00615541" w:rsidRDefault="00006325" w:rsidP="00006325">
            <w:pPr>
              <w:spacing w:before="40" w:after="40"/>
              <w:rPr>
                <w:rFonts w:ascii="Calibri" w:hAnsi="Calibri"/>
                <w:color w:val="0000FF"/>
                <w:sz w:val="20"/>
                <w:szCs w:val="20"/>
              </w:rPr>
            </w:pPr>
          </w:p>
        </w:tc>
      </w:tr>
      <w:tr w:rsidR="00006325" w:rsidRPr="00615541" w14:paraId="5AA6085C"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47FF9F06"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378" w:type="dxa"/>
            <w:tcBorders>
              <w:top w:val="single" w:sz="4" w:space="0" w:color="C0C0C0"/>
              <w:left w:val="single" w:sz="4" w:space="0" w:color="C0C0C0"/>
              <w:bottom w:val="single" w:sz="4" w:space="0" w:color="C0C0C0"/>
              <w:right w:val="single" w:sz="4" w:space="0" w:color="C0C0C0"/>
            </w:tcBorders>
          </w:tcPr>
          <w:p w14:paraId="34848318" w14:textId="77777777" w:rsidR="00006325" w:rsidRPr="00615541" w:rsidRDefault="00006325" w:rsidP="00006325">
            <w:pPr>
              <w:spacing w:before="40" w:after="40"/>
              <w:rPr>
                <w:rFonts w:ascii="Calibri" w:hAnsi="Calibri"/>
                <w:color w:val="0000FF"/>
                <w:sz w:val="20"/>
                <w:szCs w:val="20"/>
              </w:rPr>
            </w:pPr>
          </w:p>
        </w:tc>
      </w:tr>
      <w:tr w:rsidR="00006325" w:rsidRPr="00615541" w14:paraId="32FB2026"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2E9B86B1"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378" w:type="dxa"/>
            <w:tcBorders>
              <w:top w:val="single" w:sz="4" w:space="0" w:color="C0C0C0"/>
              <w:left w:val="single" w:sz="4" w:space="0" w:color="C0C0C0"/>
              <w:bottom w:val="single" w:sz="4" w:space="0" w:color="C0C0C0"/>
              <w:right w:val="single" w:sz="4" w:space="0" w:color="C0C0C0"/>
            </w:tcBorders>
          </w:tcPr>
          <w:p w14:paraId="1F8B02E7"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728F0A7C"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670D2F8A" w14:textId="77777777" w:rsidR="004B38C7" w:rsidRDefault="004B38C7" w:rsidP="00615541">
            <w:pPr>
              <w:pStyle w:val="Level1"/>
              <w:numPr>
                <w:ilvl w:val="0"/>
                <w:numId w:val="0"/>
              </w:numPr>
              <w:tabs>
                <w:tab w:val="left" w:pos="-1440"/>
              </w:tabs>
              <w:jc w:val="both"/>
              <w:rPr>
                <w:rFonts w:ascii="Calibri" w:hAnsi="Calibri"/>
                <w:szCs w:val="20"/>
              </w:rPr>
            </w:pPr>
          </w:p>
          <w:p w14:paraId="7FE5A3E2" w14:textId="77777777" w:rsidR="00DD6E50" w:rsidRDefault="00DD6E50" w:rsidP="00615541">
            <w:pPr>
              <w:pStyle w:val="Level1"/>
              <w:numPr>
                <w:ilvl w:val="0"/>
                <w:numId w:val="0"/>
              </w:numPr>
              <w:tabs>
                <w:tab w:val="left" w:pos="-1440"/>
              </w:tabs>
              <w:jc w:val="both"/>
              <w:rPr>
                <w:rFonts w:ascii="Calibri" w:hAnsi="Calibri"/>
                <w:szCs w:val="20"/>
              </w:rPr>
            </w:pPr>
          </w:p>
          <w:p w14:paraId="27CD24BE"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04074872"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BCEB399"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2672F27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22CC89C9"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E07E51E"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3CCA44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3CC85F96"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727D3D4F"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3FED91C1"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17FD7BA6"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68E3CA93"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49A5EDC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7D9F71F5"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05DF4BF0" w14:textId="77777777" w:rsidR="00423F4B" w:rsidRPr="00B3469E"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270E431" w14:textId="77777777" w:rsidR="00423F4B" w:rsidRPr="00B3469E"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2E90E8E" w14:textId="77777777" w:rsidR="00423F4B" w:rsidRPr="00B3469E"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41E00B38" w14:textId="77777777" w:rsidR="00423F4B" w:rsidRPr="00B3469E"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4B1B2E93" w14:textId="77777777" w:rsidR="00423F4B" w:rsidRPr="00B3469E"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CD695F7" w14:textId="77777777" w:rsidR="00423F4B" w:rsidRPr="00B3469E"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441964" w14:textId="77777777" w:rsidR="004B38C7" w:rsidRPr="00B3469E"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74922C4F" w14:textId="77777777" w:rsidR="009D6D24" w:rsidRDefault="009D6D24" w:rsidP="00B2046F">
      <w:pPr>
        <w:pStyle w:val="NoSpacing"/>
        <w:jc w:val="center"/>
        <w:rPr>
          <w:b/>
          <w:sz w:val="26"/>
          <w:szCs w:val="20"/>
        </w:rPr>
      </w:pPr>
    </w:p>
    <w:sectPr w:rsidR="009D6D24" w:rsidSect="00EF5285">
      <w:footerReference w:type="default" r:id="rId15"/>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BEC2B" w14:textId="77777777" w:rsidR="002B242B" w:rsidRDefault="002B242B">
      <w:r>
        <w:separator/>
      </w:r>
    </w:p>
  </w:endnote>
  <w:endnote w:type="continuationSeparator" w:id="0">
    <w:p w14:paraId="332379A4" w14:textId="77777777" w:rsidR="002B242B" w:rsidRDefault="002B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74DC"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3AFCA" w14:textId="77777777" w:rsidR="002B242B" w:rsidRDefault="002B242B">
      <w:r>
        <w:separator/>
      </w:r>
    </w:p>
  </w:footnote>
  <w:footnote w:type="continuationSeparator" w:id="0">
    <w:p w14:paraId="7D2EBDD7" w14:textId="77777777" w:rsidR="002B242B" w:rsidRDefault="002B2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A9F0861"/>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6949E8"/>
    <w:multiLevelType w:val="multilevel"/>
    <w:tmpl w:val="0B1A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9519948">
    <w:abstractNumId w:val="8"/>
  </w:num>
  <w:num w:numId="2" w16cid:durableId="765805269">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917720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664612">
    <w:abstractNumId w:val="1"/>
  </w:num>
  <w:num w:numId="5" w16cid:durableId="621031831">
    <w:abstractNumId w:val="9"/>
  </w:num>
  <w:num w:numId="6" w16cid:durableId="598367303">
    <w:abstractNumId w:val="5"/>
  </w:num>
  <w:num w:numId="7" w16cid:durableId="1799251925">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330067574">
    <w:abstractNumId w:val="5"/>
  </w:num>
  <w:num w:numId="9" w16cid:durableId="1768379200">
    <w:abstractNumId w:val="1"/>
  </w:num>
  <w:num w:numId="10" w16cid:durableId="2098595122">
    <w:abstractNumId w:val="3"/>
  </w:num>
  <w:num w:numId="11" w16cid:durableId="2105878312">
    <w:abstractNumId w:val="7"/>
  </w:num>
  <w:num w:numId="12" w16cid:durableId="1870676282">
    <w:abstractNumId w:val="2"/>
  </w:num>
  <w:num w:numId="13" w16cid:durableId="228927950">
    <w:abstractNumId w:val="6"/>
  </w:num>
  <w:num w:numId="14" w16cid:durableId="284433961">
    <w:abstractNumId w:val="11"/>
  </w:num>
  <w:num w:numId="15" w16cid:durableId="1106458430">
    <w:abstractNumId w:val="14"/>
  </w:num>
  <w:num w:numId="16" w16cid:durableId="1949317238">
    <w:abstractNumId w:val="13"/>
  </w:num>
  <w:num w:numId="17" w16cid:durableId="919945071">
    <w:abstractNumId w:val="4"/>
  </w:num>
  <w:num w:numId="18" w16cid:durableId="225145115">
    <w:abstractNumId w:val="12"/>
  </w:num>
  <w:num w:numId="19" w16cid:durableId="2046635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32108"/>
    <w:rsid w:val="00043177"/>
    <w:rsid w:val="000477C6"/>
    <w:rsid w:val="0005048C"/>
    <w:rsid w:val="00051A04"/>
    <w:rsid w:val="00054BA5"/>
    <w:rsid w:val="00061C98"/>
    <w:rsid w:val="00075A2F"/>
    <w:rsid w:val="00091C72"/>
    <w:rsid w:val="000A6C26"/>
    <w:rsid w:val="000B0CC2"/>
    <w:rsid w:val="000D651B"/>
    <w:rsid w:val="000F2CDC"/>
    <w:rsid w:val="000F4C63"/>
    <w:rsid w:val="0010481F"/>
    <w:rsid w:val="001069B0"/>
    <w:rsid w:val="001320D1"/>
    <w:rsid w:val="00151623"/>
    <w:rsid w:val="0018305B"/>
    <w:rsid w:val="001B0D28"/>
    <w:rsid w:val="001B299B"/>
    <w:rsid w:val="001B4190"/>
    <w:rsid w:val="001B5180"/>
    <w:rsid w:val="001B54E4"/>
    <w:rsid w:val="001C1541"/>
    <w:rsid w:val="001C240A"/>
    <w:rsid w:val="001E41D4"/>
    <w:rsid w:val="001F400A"/>
    <w:rsid w:val="00202F46"/>
    <w:rsid w:val="00205895"/>
    <w:rsid w:val="00222BF5"/>
    <w:rsid w:val="00227515"/>
    <w:rsid w:val="0024149F"/>
    <w:rsid w:val="00242AE8"/>
    <w:rsid w:val="00267743"/>
    <w:rsid w:val="00271BCB"/>
    <w:rsid w:val="002736E5"/>
    <w:rsid w:val="00274778"/>
    <w:rsid w:val="0029137E"/>
    <w:rsid w:val="002A270F"/>
    <w:rsid w:val="002B242B"/>
    <w:rsid w:val="002D5E9C"/>
    <w:rsid w:val="00355516"/>
    <w:rsid w:val="00374B59"/>
    <w:rsid w:val="0038017E"/>
    <w:rsid w:val="00397385"/>
    <w:rsid w:val="003A0B6B"/>
    <w:rsid w:val="003A714F"/>
    <w:rsid w:val="003B715A"/>
    <w:rsid w:val="003C5F2C"/>
    <w:rsid w:val="003D27EB"/>
    <w:rsid w:val="003E7519"/>
    <w:rsid w:val="003E767D"/>
    <w:rsid w:val="003F2ECA"/>
    <w:rsid w:val="00404118"/>
    <w:rsid w:val="00421611"/>
    <w:rsid w:val="00423F4B"/>
    <w:rsid w:val="004426A7"/>
    <w:rsid w:val="004631FC"/>
    <w:rsid w:val="00465F37"/>
    <w:rsid w:val="0049150E"/>
    <w:rsid w:val="00496F63"/>
    <w:rsid w:val="004B38C7"/>
    <w:rsid w:val="004D4C6C"/>
    <w:rsid w:val="004E70F9"/>
    <w:rsid w:val="00516BBB"/>
    <w:rsid w:val="00546924"/>
    <w:rsid w:val="00563CA7"/>
    <w:rsid w:val="00597FC5"/>
    <w:rsid w:val="005B3762"/>
    <w:rsid w:val="00601ED3"/>
    <w:rsid w:val="00615541"/>
    <w:rsid w:val="006548C0"/>
    <w:rsid w:val="00677CC5"/>
    <w:rsid w:val="006841C1"/>
    <w:rsid w:val="006A777D"/>
    <w:rsid w:val="006D24B2"/>
    <w:rsid w:val="006D3A96"/>
    <w:rsid w:val="006E6D28"/>
    <w:rsid w:val="006F3582"/>
    <w:rsid w:val="0070286A"/>
    <w:rsid w:val="00715870"/>
    <w:rsid w:val="00735798"/>
    <w:rsid w:val="00742791"/>
    <w:rsid w:val="00745C03"/>
    <w:rsid w:val="00755DD5"/>
    <w:rsid w:val="007762B3"/>
    <w:rsid w:val="00781664"/>
    <w:rsid w:val="00795E55"/>
    <w:rsid w:val="007A1F22"/>
    <w:rsid w:val="007B36AC"/>
    <w:rsid w:val="007B796B"/>
    <w:rsid w:val="007D2D06"/>
    <w:rsid w:val="007D38FF"/>
    <w:rsid w:val="007E18EF"/>
    <w:rsid w:val="007E27FB"/>
    <w:rsid w:val="007F558C"/>
    <w:rsid w:val="007F6889"/>
    <w:rsid w:val="00811586"/>
    <w:rsid w:val="00815E31"/>
    <w:rsid w:val="0082403F"/>
    <w:rsid w:val="00833298"/>
    <w:rsid w:val="00843095"/>
    <w:rsid w:val="008553FD"/>
    <w:rsid w:val="008A34EC"/>
    <w:rsid w:val="008D7076"/>
    <w:rsid w:val="008E014B"/>
    <w:rsid w:val="009017AA"/>
    <w:rsid w:val="00957180"/>
    <w:rsid w:val="00971394"/>
    <w:rsid w:val="00980FC1"/>
    <w:rsid w:val="00981EC4"/>
    <w:rsid w:val="00994472"/>
    <w:rsid w:val="00996BF5"/>
    <w:rsid w:val="009A483A"/>
    <w:rsid w:val="009D204A"/>
    <w:rsid w:val="009D417A"/>
    <w:rsid w:val="009D46B7"/>
    <w:rsid w:val="009D6D24"/>
    <w:rsid w:val="009E21DB"/>
    <w:rsid w:val="009E2B22"/>
    <w:rsid w:val="00A20974"/>
    <w:rsid w:val="00A70D3B"/>
    <w:rsid w:val="00A80CDB"/>
    <w:rsid w:val="00AA0153"/>
    <w:rsid w:val="00AA48A6"/>
    <w:rsid w:val="00AB0189"/>
    <w:rsid w:val="00AB1983"/>
    <w:rsid w:val="00AC42D2"/>
    <w:rsid w:val="00AD05A7"/>
    <w:rsid w:val="00B0179A"/>
    <w:rsid w:val="00B05C71"/>
    <w:rsid w:val="00B2046F"/>
    <w:rsid w:val="00B26D14"/>
    <w:rsid w:val="00B27CDD"/>
    <w:rsid w:val="00B3469E"/>
    <w:rsid w:val="00B35CAB"/>
    <w:rsid w:val="00B5306D"/>
    <w:rsid w:val="00B648BB"/>
    <w:rsid w:val="00B80D79"/>
    <w:rsid w:val="00BB4DE7"/>
    <w:rsid w:val="00BE003F"/>
    <w:rsid w:val="00BF3B9D"/>
    <w:rsid w:val="00BF5986"/>
    <w:rsid w:val="00C235C2"/>
    <w:rsid w:val="00C23D4A"/>
    <w:rsid w:val="00C30001"/>
    <w:rsid w:val="00C34E0C"/>
    <w:rsid w:val="00C36A19"/>
    <w:rsid w:val="00C52171"/>
    <w:rsid w:val="00C52AEF"/>
    <w:rsid w:val="00C84457"/>
    <w:rsid w:val="00C87813"/>
    <w:rsid w:val="00CC1C4A"/>
    <w:rsid w:val="00CD0094"/>
    <w:rsid w:val="00D12295"/>
    <w:rsid w:val="00D174F6"/>
    <w:rsid w:val="00D26782"/>
    <w:rsid w:val="00D27344"/>
    <w:rsid w:val="00D32C9F"/>
    <w:rsid w:val="00D46B3E"/>
    <w:rsid w:val="00D567C1"/>
    <w:rsid w:val="00D8114E"/>
    <w:rsid w:val="00DC0803"/>
    <w:rsid w:val="00DD6E50"/>
    <w:rsid w:val="00DF2C59"/>
    <w:rsid w:val="00DF64AF"/>
    <w:rsid w:val="00E22274"/>
    <w:rsid w:val="00E50EDB"/>
    <w:rsid w:val="00E67B19"/>
    <w:rsid w:val="00E72967"/>
    <w:rsid w:val="00E9214F"/>
    <w:rsid w:val="00EA584C"/>
    <w:rsid w:val="00EC7C8B"/>
    <w:rsid w:val="00EE40D3"/>
    <w:rsid w:val="00EF5285"/>
    <w:rsid w:val="00F05B1E"/>
    <w:rsid w:val="00F06825"/>
    <w:rsid w:val="00F12515"/>
    <w:rsid w:val="00F13CC4"/>
    <w:rsid w:val="00F401D4"/>
    <w:rsid w:val="00F83221"/>
    <w:rsid w:val="00FA3F89"/>
    <w:rsid w:val="00FB7C9A"/>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D7E70"/>
  <w15:chartTrackingRefBased/>
  <w15:docId w15:val="{341465B4-6D38-4952-B982-710508F8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 w:type="paragraph" w:customStyle="1" w:styleId="m1583797698870451982msolistparagraph">
    <w:name w:val="m_1583797698870451982msolistparagraph"/>
    <w:basedOn w:val="Normal"/>
    <w:rsid w:val="00EC7C8B"/>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65472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yperlink" Target="https://www.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cd.ie/hr/promotionsgrading/jobfamilies/jobfamilies-managersupports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hr/promotionsgrading/jobfamilies/jobfamilies-managersupportsn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hr/promotionsgrading/jobfamilies/"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yperlink" Target="https://strateg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6702</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131102</vt:i4>
      </vt:variant>
      <vt:variant>
        <vt:i4>33</vt:i4>
      </vt:variant>
      <vt:variant>
        <vt:i4>0</vt:i4>
      </vt:variant>
      <vt:variant>
        <vt:i4>5</vt:i4>
      </vt:variant>
      <vt:variant>
        <vt:lpwstr>\\Staffdatacluster3_stfnodea_sp1_server\shr\SharedFolders\Faculty Promotions\3. Job Sizing\Job Families\01 JOB FAMILY EXAMPLES\Sample Landing Slide.pptx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Caroline McQuinn</cp:lastModifiedBy>
  <cp:revision>2</cp:revision>
  <cp:lastPrinted>2019-01-28T08:36:00Z</cp:lastPrinted>
  <dcterms:created xsi:type="dcterms:W3CDTF">2024-05-16T10:45:00Z</dcterms:created>
  <dcterms:modified xsi:type="dcterms:W3CDTF">2024-05-16T10:45:00Z</dcterms:modified>
</cp:coreProperties>
</file>